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120" w:rsidRPr="00744120" w:rsidRDefault="00744120" w:rsidP="00744120">
      <w:pPr>
        <w:shd w:val="clear" w:color="auto" w:fill="FFFFFF"/>
        <w:spacing w:before="100" w:beforeAutospacing="1" w:after="100" w:afterAutospacing="1" w:line="240" w:lineRule="auto"/>
        <w:jc w:val="right"/>
        <w:outlineLvl w:val="2"/>
        <w:rPr>
          <w:rFonts w:ascii="Times New Roman" w:eastAsia="Times New Roman" w:hAnsi="Times New Roman" w:cs="Times New Roman"/>
          <w:b/>
          <w:bCs/>
          <w:i/>
          <w:sz w:val="20"/>
          <w:szCs w:val="20"/>
          <w:lang w:eastAsia="ru-RU"/>
        </w:rPr>
      </w:pPr>
      <w:r w:rsidRPr="00744120">
        <w:rPr>
          <w:rFonts w:ascii="Times New Roman" w:eastAsia="Times New Roman" w:hAnsi="Times New Roman" w:cs="Times New Roman"/>
          <w:b/>
          <w:bCs/>
          <w:i/>
          <w:sz w:val="20"/>
          <w:szCs w:val="20"/>
          <w:lang w:eastAsia="ru-RU"/>
        </w:rPr>
        <w:t>И. П. </w:t>
      </w:r>
      <w:r w:rsidRPr="00744120">
        <w:rPr>
          <w:rFonts w:ascii="Times New Roman" w:eastAsia="Times New Roman" w:hAnsi="Times New Roman" w:cs="Times New Roman"/>
          <w:b/>
          <w:bCs/>
          <w:i/>
          <w:caps/>
          <w:sz w:val="20"/>
          <w:szCs w:val="20"/>
          <w:lang w:eastAsia="ru-RU"/>
        </w:rPr>
        <w:t>ПОРХАЧЕВА</w:t>
      </w:r>
    </w:p>
    <w:p w:rsidR="00744120" w:rsidRPr="00744120" w:rsidRDefault="00744120" w:rsidP="00744120">
      <w:pPr>
        <w:shd w:val="clear" w:color="auto" w:fill="FFFFFF"/>
        <w:spacing w:before="100" w:beforeAutospacing="1" w:after="100" w:afterAutospacing="1" w:line="240" w:lineRule="auto"/>
        <w:jc w:val="center"/>
        <w:outlineLvl w:val="0"/>
        <w:rPr>
          <w:rFonts w:ascii="Times New Roman" w:eastAsia="Times New Roman" w:hAnsi="Times New Roman" w:cs="Times New Roman"/>
          <w:b/>
          <w:kern w:val="36"/>
          <w:sz w:val="36"/>
          <w:szCs w:val="36"/>
          <w:lang w:eastAsia="ru-RU"/>
        </w:rPr>
      </w:pPr>
      <w:bookmarkStart w:id="0" w:name="_GoBack"/>
      <w:r w:rsidRPr="00744120">
        <w:rPr>
          <w:rFonts w:ascii="Times New Roman" w:eastAsia="Times New Roman" w:hAnsi="Times New Roman" w:cs="Times New Roman"/>
          <w:b/>
          <w:kern w:val="36"/>
          <w:sz w:val="36"/>
          <w:szCs w:val="36"/>
          <w:lang w:eastAsia="ru-RU"/>
        </w:rPr>
        <w:t>Приспособленность и ее относительность</w:t>
      </w:r>
    </w:p>
    <w:bookmarkEnd w:id="0"/>
    <w:p w:rsidR="00744120" w:rsidRPr="00744120" w:rsidRDefault="00744120" w:rsidP="0074412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20">
        <w:rPr>
          <w:rFonts w:ascii="Times New Roman" w:eastAsia="Times New Roman" w:hAnsi="Times New Roman" w:cs="Times New Roman"/>
          <w:sz w:val="24"/>
          <w:szCs w:val="24"/>
          <w:lang w:eastAsia="ru-RU"/>
        </w:rPr>
        <w:t xml:space="preserve">При изучении темы «Эволюционное учение», рассматривая приспособленность к условиям </w:t>
      </w:r>
      <w:r w:rsidRPr="00744120">
        <w:rPr>
          <w:rFonts w:ascii="Times New Roman" w:eastAsia="Times New Roman" w:hAnsi="Times New Roman" w:cs="Times New Roman"/>
          <w:noProof/>
          <w:sz w:val="24"/>
          <w:szCs w:val="24"/>
          <w:lang w:eastAsia="ru-RU"/>
        </w:rPr>
        <w:drawing>
          <wp:anchor distT="47625" distB="47625" distL="95250" distR="95250" simplePos="0" relativeHeight="251658240" behindDoc="0" locked="0" layoutInCell="1" allowOverlap="0" wp14:anchorId="181C2E82" wp14:editId="0C30E681">
            <wp:simplePos x="0" y="0"/>
            <wp:positionH relativeFrom="column">
              <wp:align>right</wp:align>
            </wp:positionH>
            <wp:positionV relativeFrom="line">
              <wp:posOffset>0</wp:posOffset>
            </wp:positionV>
            <wp:extent cx="3238500" cy="5334000"/>
            <wp:effectExtent l="0" t="0" r="0" b="0"/>
            <wp:wrapSquare wrapText="bothSides"/>
            <wp:docPr id="3" name="Рисунок 3" descr="http://bio.1september.ru/2010/06/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o.1september.ru/2010/06/3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533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120">
        <w:rPr>
          <w:rFonts w:ascii="Times New Roman" w:eastAsia="Times New Roman" w:hAnsi="Times New Roman" w:cs="Times New Roman"/>
          <w:sz w:val="24"/>
          <w:szCs w:val="24"/>
          <w:lang w:eastAsia="ru-RU"/>
        </w:rPr>
        <w:t>среды в органическом мире, можно подробнее остановиться на том, как полезные для выживания признаки – форму тела, окраску,  особенности поведения животных в различных ситуациях – подсмотрел человек и научился использовать в своих целях. Например, как средства оптической маскировки в военном деле.</w:t>
      </w:r>
    </w:p>
    <w:p w:rsidR="00744120" w:rsidRPr="00744120" w:rsidRDefault="00744120" w:rsidP="0074412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20">
        <w:rPr>
          <w:rFonts w:ascii="Times New Roman" w:eastAsia="Times New Roman" w:hAnsi="Times New Roman" w:cs="Times New Roman"/>
          <w:sz w:val="24"/>
          <w:szCs w:val="24"/>
          <w:lang w:eastAsia="ru-RU"/>
        </w:rPr>
        <w:t xml:space="preserve">Средства оптической маскировки включают: маскировочную одежду; комплекты и маски; макеты и их комплекты. </w:t>
      </w:r>
      <w:proofErr w:type="gramStart"/>
      <w:r w:rsidRPr="00744120">
        <w:rPr>
          <w:rFonts w:ascii="Times New Roman" w:eastAsia="Times New Roman" w:hAnsi="Times New Roman" w:cs="Times New Roman"/>
          <w:sz w:val="24"/>
          <w:szCs w:val="24"/>
          <w:lang w:eastAsia="ru-RU"/>
        </w:rPr>
        <w:t>Маскировочная одежда – комбинезоны, костюмы, накидки, халаты – применяется разведчиками, снайперами, саперами, связистами, действующими в непосредственной близости от противника.</w:t>
      </w:r>
      <w:proofErr w:type="gramEnd"/>
      <w:r w:rsidRPr="00744120">
        <w:rPr>
          <w:rFonts w:ascii="Times New Roman" w:eastAsia="Times New Roman" w:hAnsi="Times New Roman" w:cs="Times New Roman"/>
          <w:sz w:val="24"/>
          <w:szCs w:val="24"/>
          <w:lang w:eastAsia="ru-RU"/>
        </w:rPr>
        <w:t xml:space="preserve"> Летняя маскировочная одежда обычно многоцветная, пятнистой окраски, зимняя – белая. Маскировочные комплекты и маски предназначены для скрытия военной техники, автотранспорта, окопов и укрытий. Их основа – маскировочное покрытие из сетчатой ткани, хлопчатобумажной или синтетической, сети с закрепленными лентами и кусками ткани (пленки), окрашенными в три-четыре цвета (для пятнистых фонов) или в один цвет (для пустыни и снега), а также стойки, оттяжки и другие приспособления.</w:t>
      </w:r>
    </w:p>
    <w:p w:rsidR="00744120" w:rsidRPr="00744120" w:rsidRDefault="00744120" w:rsidP="0074412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20">
        <w:rPr>
          <w:rFonts w:ascii="Times New Roman" w:eastAsia="Times New Roman" w:hAnsi="Times New Roman" w:cs="Times New Roman"/>
          <w:sz w:val="24"/>
          <w:szCs w:val="24"/>
          <w:lang w:eastAsia="ru-RU"/>
        </w:rPr>
        <w:t xml:space="preserve">Средства световой маскировки – светомаскировочные устройства для фар, габаритных и сигнальных огней автотранспорта и бронетанковой техники, осветительные комплекты, светильники и фонари с маскировочными насадками для общего и местного освещения; световые знаки и указатели для обозначения путей, переправ, проходов и т. п.; затемняющие шторы, ставни, щиты. При имитации световых </w:t>
      </w:r>
      <w:proofErr w:type="spellStart"/>
      <w:r w:rsidRPr="00744120">
        <w:rPr>
          <w:rFonts w:ascii="Times New Roman" w:eastAsia="Times New Roman" w:hAnsi="Times New Roman" w:cs="Times New Roman"/>
          <w:sz w:val="24"/>
          <w:szCs w:val="24"/>
          <w:lang w:eastAsia="ru-RU"/>
        </w:rPr>
        <w:t>демаскировочных</w:t>
      </w:r>
      <w:proofErr w:type="spellEnd"/>
      <w:r w:rsidRPr="00744120">
        <w:rPr>
          <w:rFonts w:ascii="Times New Roman" w:eastAsia="Times New Roman" w:hAnsi="Times New Roman" w:cs="Times New Roman"/>
          <w:sz w:val="24"/>
          <w:szCs w:val="24"/>
          <w:lang w:eastAsia="ru-RU"/>
        </w:rPr>
        <w:t xml:space="preserve"> признаков обычно используют средства освещения и </w:t>
      </w:r>
      <w:proofErr w:type="spellStart"/>
      <w:r w:rsidRPr="00744120">
        <w:rPr>
          <w:rFonts w:ascii="Times New Roman" w:eastAsia="Times New Roman" w:hAnsi="Times New Roman" w:cs="Times New Roman"/>
          <w:sz w:val="24"/>
          <w:szCs w:val="24"/>
          <w:lang w:eastAsia="ru-RU"/>
        </w:rPr>
        <w:t>светоимитационные</w:t>
      </w:r>
      <w:proofErr w:type="spellEnd"/>
      <w:r w:rsidRPr="00744120">
        <w:rPr>
          <w:rFonts w:ascii="Times New Roman" w:eastAsia="Times New Roman" w:hAnsi="Times New Roman" w:cs="Times New Roman"/>
          <w:sz w:val="24"/>
          <w:szCs w:val="24"/>
          <w:lang w:eastAsia="ru-RU"/>
        </w:rPr>
        <w:t xml:space="preserve"> комплекты войскового изготовления. Подобные примеры маскировки встречаются в животном мире.</w:t>
      </w:r>
    </w:p>
    <w:p w:rsidR="00744120" w:rsidRPr="00744120" w:rsidRDefault="00744120" w:rsidP="0074412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744120">
        <w:rPr>
          <w:rFonts w:ascii="Times New Roman" w:eastAsia="Times New Roman" w:hAnsi="Times New Roman" w:cs="Times New Roman"/>
          <w:noProof/>
          <w:sz w:val="24"/>
          <w:szCs w:val="24"/>
          <w:lang w:eastAsia="ru-RU"/>
        </w:rPr>
        <w:lastRenderedPageBreak/>
        <w:drawing>
          <wp:inline distT="0" distB="0" distL="0" distR="0" wp14:anchorId="485001D1" wp14:editId="40627F53">
            <wp:extent cx="5905500" cy="3714750"/>
            <wp:effectExtent l="0" t="0" r="0" b="0"/>
            <wp:docPr id="2" name="Рисунок 2" descr="http://bio.1september.ru/2010/06/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o.1september.ru/2010/06/3_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3714750"/>
                    </a:xfrm>
                    <a:prstGeom prst="rect">
                      <a:avLst/>
                    </a:prstGeom>
                    <a:noFill/>
                    <a:ln>
                      <a:noFill/>
                    </a:ln>
                  </pic:spPr>
                </pic:pic>
              </a:graphicData>
            </a:graphic>
          </wp:inline>
        </w:drawing>
      </w:r>
    </w:p>
    <w:p w:rsidR="00744120" w:rsidRPr="00744120" w:rsidRDefault="00744120" w:rsidP="0074412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44120">
        <w:rPr>
          <w:rFonts w:ascii="Times New Roman" w:eastAsia="Times New Roman" w:hAnsi="Times New Roman" w:cs="Times New Roman"/>
          <w:sz w:val="24"/>
          <w:szCs w:val="24"/>
          <w:lang w:eastAsia="ru-RU"/>
        </w:rPr>
        <w:t>Дымовые средства маскировки – устройства и боеприпасы для создания дымовых завес (дымовые шашки; дымовая аппаратура кораблей; артиллерийские дымовые снаряды, мины, ручные и винтовочные гранаты; дымовые машины и приборы, смонтированные на военной технике; авиационные дымовые бомбы и выливные приборы) применяются в целях ослепления противника, скрытия своих войск, кораблей и их действий, обозначения деятельности ложных объектов.</w:t>
      </w:r>
      <w:proofErr w:type="gramEnd"/>
      <w:r w:rsidRPr="00744120">
        <w:rPr>
          <w:rFonts w:ascii="Times New Roman" w:eastAsia="Times New Roman" w:hAnsi="Times New Roman" w:cs="Times New Roman"/>
          <w:sz w:val="24"/>
          <w:szCs w:val="24"/>
          <w:lang w:eastAsia="ru-RU"/>
        </w:rPr>
        <w:t xml:space="preserve"> Такой способ маскировки используют многие животные: насекомые, головоногие моллюски.</w:t>
      </w:r>
    </w:p>
    <w:p w:rsidR="00744120" w:rsidRPr="00744120" w:rsidRDefault="00744120" w:rsidP="0074412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20">
        <w:rPr>
          <w:rFonts w:ascii="Times New Roman" w:eastAsia="Times New Roman" w:hAnsi="Times New Roman" w:cs="Times New Roman"/>
          <w:sz w:val="24"/>
          <w:szCs w:val="24"/>
          <w:lang w:eastAsia="ru-RU"/>
        </w:rPr>
        <w:t>Пиротехнические средства маскировки – составы и изделия для воспроизведения на ложных объектах световых, звуковых и дымовых признаков стрельбы, взрывов, пожаров, освещения местности и пр. Для этой цели используются специальные пиротехнические патроны и шашки (имитаторы выстрелов, взрывов), взрывчатые вещества, горючие материалы, осветительные и сигнальные ракеты.</w:t>
      </w:r>
    </w:p>
    <w:p w:rsidR="00744120" w:rsidRPr="00744120" w:rsidRDefault="00744120" w:rsidP="0074412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20">
        <w:rPr>
          <w:rFonts w:ascii="Times New Roman" w:eastAsia="Times New Roman" w:hAnsi="Times New Roman" w:cs="Times New Roman"/>
          <w:sz w:val="24"/>
          <w:szCs w:val="24"/>
          <w:lang w:eastAsia="ru-RU"/>
        </w:rPr>
        <w:t>Средства маскировочного окрашивания применяются при защитной, имитирующей и деформирующей окраске военной техники, фортификационных и других сооружений.</w:t>
      </w:r>
    </w:p>
    <w:p w:rsidR="00744120" w:rsidRPr="00744120" w:rsidRDefault="00744120" w:rsidP="0074412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20">
        <w:rPr>
          <w:rFonts w:ascii="Times New Roman" w:eastAsia="Times New Roman" w:hAnsi="Times New Roman" w:cs="Times New Roman"/>
          <w:b/>
          <w:bCs/>
          <w:sz w:val="24"/>
          <w:szCs w:val="24"/>
          <w:lang w:eastAsia="ru-RU"/>
        </w:rPr>
        <w:t>Защитная окраска</w:t>
      </w:r>
      <w:r w:rsidRPr="00744120">
        <w:rPr>
          <w:rFonts w:ascii="Times New Roman" w:eastAsia="Times New Roman" w:hAnsi="Times New Roman" w:cs="Times New Roman"/>
          <w:sz w:val="24"/>
          <w:szCs w:val="24"/>
          <w:lang w:eastAsia="ru-RU"/>
        </w:rPr>
        <w:t xml:space="preserve"> для одиночных солдат, оружия, техники и других объектов и сооружений предполагает окрашивание поверхностей защищаемых объектов в один цвет, затрудняющий визуальное выделение объектов на фоне местности. Не обязательно цвет защитной окраски должен совпадать с цветом фона. </w:t>
      </w:r>
      <w:proofErr w:type="gramStart"/>
      <w:r w:rsidRPr="00744120">
        <w:rPr>
          <w:rFonts w:ascii="Times New Roman" w:eastAsia="Times New Roman" w:hAnsi="Times New Roman" w:cs="Times New Roman"/>
          <w:sz w:val="24"/>
          <w:szCs w:val="24"/>
          <w:lang w:eastAsia="ru-RU"/>
        </w:rPr>
        <w:t xml:space="preserve">Есть целый ряд цветов, являющихся универсальными (хаки, </w:t>
      </w:r>
      <w:proofErr w:type="spellStart"/>
      <w:r w:rsidRPr="00744120">
        <w:rPr>
          <w:rFonts w:ascii="Times New Roman" w:eastAsia="Times New Roman" w:hAnsi="Times New Roman" w:cs="Times New Roman"/>
          <w:sz w:val="24"/>
          <w:szCs w:val="24"/>
          <w:lang w:eastAsia="ru-RU"/>
        </w:rPr>
        <w:t>драб</w:t>
      </w:r>
      <w:proofErr w:type="spellEnd"/>
      <w:r w:rsidRPr="00744120">
        <w:rPr>
          <w:rFonts w:ascii="Times New Roman" w:eastAsia="Times New Roman" w:hAnsi="Times New Roman" w:cs="Times New Roman"/>
          <w:sz w:val="24"/>
          <w:szCs w:val="24"/>
          <w:lang w:eastAsia="ru-RU"/>
        </w:rPr>
        <w:t>, желто-сероватый, серо-зеленоватый, зеленовато-серый, голубовато-серый, серовато-голубой, оливковый), затрудняющими визуальное выделение маскируемых объектов практически на любой местности (кроме снежной).</w:t>
      </w:r>
      <w:proofErr w:type="gramEnd"/>
    </w:p>
    <w:p w:rsidR="00744120" w:rsidRPr="00744120" w:rsidRDefault="00744120" w:rsidP="0074412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20">
        <w:rPr>
          <w:rFonts w:ascii="Times New Roman" w:eastAsia="Times New Roman" w:hAnsi="Times New Roman" w:cs="Times New Roman"/>
          <w:sz w:val="24"/>
          <w:szCs w:val="24"/>
          <w:lang w:eastAsia="ru-RU"/>
        </w:rPr>
        <w:t>Защитная окраска в большинстве случаев предпочтительнее так называемого камуфляжа. Она сохраняет незаметность объекта при его движении, сезонных изменениях цветности местности, переходе объектов с одного типа местности на другой. Однотонный цвет русского полевого обмундирования (желто-сероватый) наименее заметен и на растительном фоне, и на горном, пустынном, городском фоне, и на фоне обнаженного грунта.</w:t>
      </w:r>
    </w:p>
    <w:p w:rsidR="00744120" w:rsidRPr="00744120" w:rsidRDefault="00744120" w:rsidP="0074412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20">
        <w:rPr>
          <w:rFonts w:ascii="Times New Roman" w:eastAsia="Times New Roman" w:hAnsi="Times New Roman" w:cs="Times New Roman"/>
          <w:sz w:val="24"/>
          <w:szCs w:val="24"/>
          <w:lang w:eastAsia="ru-RU"/>
        </w:rPr>
        <w:t>Защитная окраска в российской армии для военной техники – оливкового или темновато-зеленого цвета, а для полевого обмундирования – хаки или грязно-серого.</w:t>
      </w:r>
    </w:p>
    <w:p w:rsidR="00744120" w:rsidRPr="00744120" w:rsidRDefault="00744120" w:rsidP="0074412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20">
        <w:rPr>
          <w:rFonts w:ascii="Times New Roman" w:eastAsia="Times New Roman" w:hAnsi="Times New Roman" w:cs="Times New Roman"/>
          <w:sz w:val="24"/>
          <w:szCs w:val="24"/>
          <w:lang w:eastAsia="ru-RU"/>
        </w:rPr>
        <w:lastRenderedPageBreak/>
        <w:t>Стрелковое оружие, как правило, маскировочному окрашиванию не подлежит, т.к. из-за малых размеров на заметность бойца практически не влияет. Важно лишь исключить отблеск от оптики или неокрашенных металлических частей.</w:t>
      </w:r>
    </w:p>
    <w:p w:rsidR="00744120" w:rsidRPr="00744120" w:rsidRDefault="00744120" w:rsidP="0074412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20">
        <w:rPr>
          <w:rFonts w:ascii="Times New Roman" w:eastAsia="Times New Roman" w:hAnsi="Times New Roman" w:cs="Times New Roman"/>
          <w:sz w:val="24"/>
          <w:szCs w:val="24"/>
          <w:lang w:eastAsia="ru-RU"/>
        </w:rPr>
        <w:t>Во всех случаях защищаемые поверхности не должны давать отблесков, блестеть, иметь глянец. При окрашивании техники следует избегать применения лаков, растворителей, дающих гладкую поверхность, эмалевых красок. Полезно добавлять в краску (или наносить на свежий, невысохший слой краски) мел, песок, опилки и т.п. В обмундировании матовость окраски достигается самой фактурой ткани. Примеры защитной маскировочной окраски, используемой в армии, представлены на рисунке внизу.</w:t>
      </w:r>
    </w:p>
    <w:p w:rsidR="00744120" w:rsidRPr="00744120" w:rsidRDefault="00744120" w:rsidP="0074412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744120">
        <w:rPr>
          <w:rFonts w:ascii="Times New Roman" w:eastAsia="Times New Roman" w:hAnsi="Times New Roman" w:cs="Times New Roman"/>
          <w:noProof/>
          <w:sz w:val="24"/>
          <w:szCs w:val="24"/>
          <w:lang w:eastAsia="ru-RU"/>
        </w:rPr>
        <w:drawing>
          <wp:inline distT="0" distB="0" distL="0" distR="0" wp14:anchorId="1DBB692C" wp14:editId="39BE848B">
            <wp:extent cx="6000750" cy="4105275"/>
            <wp:effectExtent l="0" t="0" r="0" b="9525"/>
            <wp:docPr id="1" name="Рисунок 1" descr="http://bio.1september.ru/2010/06/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o.1september.ru/2010/06/3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0" cy="4105275"/>
                    </a:xfrm>
                    <a:prstGeom prst="rect">
                      <a:avLst/>
                    </a:prstGeom>
                    <a:noFill/>
                    <a:ln>
                      <a:noFill/>
                    </a:ln>
                  </pic:spPr>
                </pic:pic>
              </a:graphicData>
            </a:graphic>
          </wp:inline>
        </w:drawing>
      </w:r>
    </w:p>
    <w:p w:rsidR="00744120" w:rsidRPr="00744120" w:rsidRDefault="00744120" w:rsidP="0074412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20">
        <w:rPr>
          <w:rFonts w:ascii="Times New Roman" w:eastAsia="Times New Roman" w:hAnsi="Times New Roman" w:cs="Times New Roman"/>
          <w:b/>
          <w:bCs/>
          <w:sz w:val="24"/>
          <w:szCs w:val="24"/>
          <w:lang w:eastAsia="ru-RU"/>
        </w:rPr>
        <w:t>Деформирующая окраска</w:t>
      </w:r>
      <w:r w:rsidRPr="00744120">
        <w:rPr>
          <w:rFonts w:ascii="Times New Roman" w:eastAsia="Times New Roman" w:hAnsi="Times New Roman" w:cs="Times New Roman"/>
          <w:sz w:val="24"/>
          <w:szCs w:val="24"/>
          <w:lang w:eastAsia="ru-RU"/>
        </w:rPr>
        <w:t> снижает заметность маскируемых объектов по цветности несколько хуже защитной. Однако она обладает рядом преимуществ. Человек психологически легче выделяет на местности объекты, знакомые по внешним очертаниям и рисунку внутренних деталей. А деформирующая окраска искажает внешние контуры и затрудняет идентификацию обнаруженного объекта по его внутренним деталям. Например, наблюдатель заметил на местности бронеобъект, но его деформирующая окраска помешает наблюдателю определить наличие и размещение на нем дверей, люков, бойниц, ящиков, канистр. То есть распознать объект однозначно: танк ли это, тягач или бронетранспортер, его тип, марку, расстояние до объекта, направление и скорость его движения он не сможет.</w:t>
      </w:r>
    </w:p>
    <w:p w:rsidR="00744120" w:rsidRPr="00744120" w:rsidRDefault="00744120" w:rsidP="0074412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20">
        <w:rPr>
          <w:rFonts w:ascii="Times New Roman" w:eastAsia="Times New Roman" w:hAnsi="Times New Roman" w:cs="Times New Roman"/>
          <w:sz w:val="24"/>
          <w:szCs w:val="24"/>
          <w:lang w:eastAsia="ru-RU"/>
        </w:rPr>
        <w:t xml:space="preserve">Но при деформирующем окрашивании возникает большая, чем для защитной окраски, зависимость от окружающего фона. </w:t>
      </w:r>
      <w:proofErr w:type="gramStart"/>
      <w:r w:rsidRPr="00744120">
        <w:rPr>
          <w:rFonts w:ascii="Times New Roman" w:eastAsia="Times New Roman" w:hAnsi="Times New Roman" w:cs="Times New Roman"/>
          <w:sz w:val="24"/>
          <w:szCs w:val="24"/>
          <w:lang w:eastAsia="ru-RU"/>
        </w:rPr>
        <w:t>Например, объект, хорошо скрывающийся на летнем растительном фоне, станет заметным на осеннем; объект, окрашенный контрастными пятнами и незаметный в солнечный день, многоцветным ярким пятном выделится на фоне туманного утра.</w:t>
      </w:r>
      <w:proofErr w:type="gramEnd"/>
    </w:p>
    <w:p w:rsidR="00744120" w:rsidRPr="00744120" w:rsidRDefault="00744120" w:rsidP="0074412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20">
        <w:rPr>
          <w:rFonts w:ascii="Times New Roman" w:eastAsia="Times New Roman" w:hAnsi="Times New Roman" w:cs="Times New Roman"/>
          <w:sz w:val="24"/>
          <w:szCs w:val="24"/>
          <w:lang w:eastAsia="ru-RU"/>
        </w:rPr>
        <w:t xml:space="preserve">Основными типами деформирующей окраски являются </w:t>
      </w:r>
      <w:proofErr w:type="gramStart"/>
      <w:r w:rsidRPr="00744120">
        <w:rPr>
          <w:rFonts w:ascii="Times New Roman" w:eastAsia="Times New Roman" w:hAnsi="Times New Roman" w:cs="Times New Roman"/>
          <w:sz w:val="24"/>
          <w:szCs w:val="24"/>
          <w:lang w:eastAsia="ru-RU"/>
        </w:rPr>
        <w:t>мелкопятнистая</w:t>
      </w:r>
      <w:proofErr w:type="gramEnd"/>
      <w:r w:rsidRPr="00744120">
        <w:rPr>
          <w:rFonts w:ascii="Times New Roman" w:eastAsia="Times New Roman" w:hAnsi="Times New Roman" w:cs="Times New Roman"/>
          <w:sz w:val="24"/>
          <w:szCs w:val="24"/>
          <w:lang w:eastAsia="ru-RU"/>
        </w:rPr>
        <w:t>, или дробящая, и крупнопятнистая, или искажающая. Такую окраску тоже подсмотрели у животных. Края цветовых пятен могут быть резко очерченными или расплывчатыми. При мелкопятнистом окрашивании чаще применяются пятна резко очерченные.</w:t>
      </w:r>
    </w:p>
    <w:p w:rsidR="00744120" w:rsidRPr="00744120" w:rsidRDefault="00744120" w:rsidP="0074412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20">
        <w:rPr>
          <w:rFonts w:ascii="Times New Roman" w:eastAsia="Times New Roman" w:hAnsi="Times New Roman" w:cs="Times New Roman"/>
          <w:i/>
          <w:iCs/>
          <w:sz w:val="24"/>
          <w:szCs w:val="24"/>
          <w:lang w:eastAsia="ru-RU"/>
        </w:rPr>
        <w:lastRenderedPageBreak/>
        <w:t>Мелкопятнистая (дробящая) окраска</w:t>
      </w:r>
      <w:r w:rsidRPr="00744120">
        <w:rPr>
          <w:rFonts w:ascii="Times New Roman" w:eastAsia="Times New Roman" w:hAnsi="Times New Roman" w:cs="Times New Roman"/>
          <w:sz w:val="24"/>
          <w:szCs w:val="24"/>
          <w:lang w:eastAsia="ru-RU"/>
        </w:rPr>
        <w:t> танковой башни применяется для маскировки в летнее время огневых точек, расположенных в кустарнике, среди низкорослых мелколистных деревьев (березовая роща) в укрепленных районах. С наступлением осени цветность пятен следует менять.</w:t>
      </w:r>
    </w:p>
    <w:p w:rsidR="00744120" w:rsidRPr="00744120" w:rsidRDefault="00744120" w:rsidP="0074412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20">
        <w:rPr>
          <w:rFonts w:ascii="Times New Roman" w:eastAsia="Times New Roman" w:hAnsi="Times New Roman" w:cs="Times New Roman"/>
          <w:i/>
          <w:iCs/>
          <w:sz w:val="24"/>
          <w:szCs w:val="24"/>
          <w:lang w:eastAsia="ru-RU"/>
        </w:rPr>
        <w:t>Крупнопятнистая (искажающая) окраска</w:t>
      </w:r>
      <w:r w:rsidRPr="00744120">
        <w:rPr>
          <w:rFonts w:ascii="Times New Roman" w:eastAsia="Times New Roman" w:hAnsi="Times New Roman" w:cs="Times New Roman"/>
          <w:sz w:val="24"/>
          <w:szCs w:val="24"/>
          <w:lang w:eastAsia="ru-RU"/>
        </w:rPr>
        <w:t> вертолета для пустынной местности сделает его заметным при полете на растительном фоне. Вертолет, малозаметный при полете на низких высотах в пустыне, становится отчетливо видимым, когда набирает высоту или оказывается над «зеленкой».</w:t>
      </w:r>
    </w:p>
    <w:p w:rsidR="00744120" w:rsidRPr="00744120" w:rsidRDefault="00744120" w:rsidP="0074412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20">
        <w:rPr>
          <w:rFonts w:ascii="Times New Roman" w:eastAsia="Times New Roman" w:hAnsi="Times New Roman" w:cs="Times New Roman"/>
          <w:sz w:val="24"/>
          <w:szCs w:val="24"/>
          <w:lang w:eastAsia="ru-RU"/>
        </w:rPr>
        <w:t>Инженерные войска снабжаются маскировочными комбинезонами (свыше 170 вариантов камуфляжа), которые легко подобрать для действий на конкретной местности. Только для зимы предназначено несколько типов: «Снег чистый свежевыпавший», «Снег чистый старый», «Снег грязный», «Снег весенний», «Снег в лесу» «Снег с землей» и т.п.</w:t>
      </w:r>
    </w:p>
    <w:p w:rsidR="00744120" w:rsidRPr="00744120" w:rsidRDefault="00744120" w:rsidP="0074412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20">
        <w:rPr>
          <w:rFonts w:ascii="Times New Roman" w:eastAsia="Times New Roman" w:hAnsi="Times New Roman" w:cs="Times New Roman"/>
          <w:sz w:val="24"/>
          <w:szCs w:val="24"/>
          <w:lang w:eastAsia="ru-RU"/>
        </w:rPr>
        <w:t xml:space="preserve">Нередко все маскирующее действие обмундирования может быть сведено </w:t>
      </w:r>
      <w:proofErr w:type="gramStart"/>
      <w:r w:rsidRPr="00744120">
        <w:rPr>
          <w:rFonts w:ascii="Times New Roman" w:eastAsia="Times New Roman" w:hAnsi="Times New Roman" w:cs="Times New Roman"/>
          <w:sz w:val="24"/>
          <w:szCs w:val="24"/>
          <w:lang w:eastAsia="ru-RU"/>
        </w:rPr>
        <w:t>на</w:t>
      </w:r>
      <w:proofErr w:type="gramEnd"/>
      <w:r w:rsidRPr="00744120">
        <w:rPr>
          <w:rFonts w:ascii="Times New Roman" w:eastAsia="Times New Roman" w:hAnsi="Times New Roman" w:cs="Times New Roman"/>
          <w:sz w:val="24"/>
          <w:szCs w:val="24"/>
          <w:lang w:eastAsia="ru-RU"/>
        </w:rPr>
        <w:t xml:space="preserve"> нет </w:t>
      </w:r>
      <w:proofErr w:type="gramStart"/>
      <w:r w:rsidRPr="00744120">
        <w:rPr>
          <w:rFonts w:ascii="Times New Roman" w:eastAsia="Times New Roman" w:hAnsi="Times New Roman" w:cs="Times New Roman"/>
          <w:sz w:val="24"/>
          <w:szCs w:val="24"/>
          <w:lang w:eastAsia="ru-RU"/>
        </w:rPr>
        <w:t>светлым</w:t>
      </w:r>
      <w:proofErr w:type="gramEnd"/>
      <w:r w:rsidRPr="00744120">
        <w:rPr>
          <w:rFonts w:ascii="Times New Roman" w:eastAsia="Times New Roman" w:hAnsi="Times New Roman" w:cs="Times New Roman"/>
          <w:sz w:val="24"/>
          <w:szCs w:val="24"/>
          <w:lang w:eastAsia="ru-RU"/>
        </w:rPr>
        <w:t xml:space="preserve"> пятном лица, хорошо заметным на большом расстоянии и полностью выдающим бойца ночью. Поэтому в комплекте комбинезона предусмотрены маскировочная маска на лицо и (или) тюбик с гримом для окрашивания лица и рук.</w:t>
      </w:r>
    </w:p>
    <w:p w:rsidR="00744120" w:rsidRPr="00744120" w:rsidRDefault="00744120" w:rsidP="0074412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20">
        <w:rPr>
          <w:rFonts w:ascii="Times New Roman" w:eastAsia="Times New Roman" w:hAnsi="Times New Roman" w:cs="Times New Roman"/>
          <w:b/>
          <w:bCs/>
          <w:sz w:val="24"/>
          <w:szCs w:val="24"/>
          <w:lang w:eastAsia="ru-RU"/>
        </w:rPr>
        <w:t>Подражательная окраска</w:t>
      </w:r>
      <w:r w:rsidRPr="00744120">
        <w:rPr>
          <w:rFonts w:ascii="Times New Roman" w:eastAsia="Times New Roman" w:hAnsi="Times New Roman" w:cs="Times New Roman"/>
          <w:sz w:val="24"/>
          <w:szCs w:val="24"/>
          <w:lang w:eastAsia="ru-RU"/>
        </w:rPr>
        <w:t> – самый сложный вид маскировочного окрашивания и, как правило, применяется для неподвижных объектов – долговременных огневых сооружений, зданий, гидротехнических сооружений, участков местности и иных объектов.</w:t>
      </w:r>
    </w:p>
    <w:p w:rsidR="00744120" w:rsidRPr="00744120" w:rsidRDefault="00744120" w:rsidP="0074412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20">
        <w:rPr>
          <w:rFonts w:ascii="Times New Roman" w:eastAsia="Times New Roman" w:hAnsi="Times New Roman" w:cs="Times New Roman"/>
          <w:sz w:val="24"/>
          <w:szCs w:val="24"/>
          <w:lang w:eastAsia="ru-RU"/>
        </w:rPr>
        <w:t xml:space="preserve">Этот вид окраски может применяться для подвижных и даже </w:t>
      </w:r>
      <w:proofErr w:type="gramStart"/>
      <w:r w:rsidRPr="00744120">
        <w:rPr>
          <w:rFonts w:ascii="Times New Roman" w:eastAsia="Times New Roman" w:hAnsi="Times New Roman" w:cs="Times New Roman"/>
          <w:sz w:val="24"/>
          <w:szCs w:val="24"/>
          <w:lang w:eastAsia="ru-RU"/>
        </w:rPr>
        <w:t>весьма подвижных</w:t>
      </w:r>
      <w:proofErr w:type="gramEnd"/>
      <w:r w:rsidRPr="00744120">
        <w:rPr>
          <w:rFonts w:ascii="Times New Roman" w:eastAsia="Times New Roman" w:hAnsi="Times New Roman" w:cs="Times New Roman"/>
          <w:sz w:val="24"/>
          <w:szCs w:val="24"/>
          <w:lang w:eastAsia="ru-RU"/>
        </w:rPr>
        <w:t xml:space="preserve"> объектов. Например, подводная лодка, доставлявшая к базам англичан во время Второй мировой войны итальянских боевых пловцов и управляемые ими торпеды, имела на светлом корпусе и рубке нарисованный темной краской небольшой пароход, идущий в обратном направлении. В авиации стран НАТО есть такой вид окраски самолетов: места самолета, которые в полете обычно затенены, окрашиваются в более светлый цвет, чем те, которые обычно освещены солнцем. Кроме того, на нижней части самолета рисуется кабина, а опознавательные знаки рисуются в перевернутом виде.</w:t>
      </w:r>
    </w:p>
    <w:p w:rsidR="00744120" w:rsidRPr="00744120" w:rsidRDefault="00744120" w:rsidP="0074412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20">
        <w:rPr>
          <w:rFonts w:ascii="Times New Roman" w:eastAsia="Times New Roman" w:hAnsi="Times New Roman" w:cs="Times New Roman"/>
          <w:sz w:val="24"/>
          <w:szCs w:val="24"/>
          <w:lang w:eastAsia="ru-RU"/>
        </w:rPr>
        <w:t>Суть подражательной окраски состоит в том, что на объект наносится рисунок, являющийся продолжением окружающего фона, или же объект раскрашивается так, что он приобретает вид разрушенного или иного объекта, не представляющего интереса для противника или же вводящего его в заблуждение. Например, на складских бараках рисуются окна, двери, лавочки у дверей, печные трубы на крыше, и они внешне выглядят как жилые дома.</w:t>
      </w:r>
    </w:p>
    <w:p w:rsidR="00744120" w:rsidRPr="00744120" w:rsidRDefault="00744120" w:rsidP="0074412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20">
        <w:rPr>
          <w:rFonts w:ascii="Times New Roman" w:eastAsia="Times New Roman" w:hAnsi="Times New Roman" w:cs="Times New Roman"/>
          <w:sz w:val="24"/>
          <w:szCs w:val="24"/>
          <w:lang w:eastAsia="ru-RU"/>
        </w:rPr>
        <w:t xml:space="preserve">В современных условиях, когда с помощью </w:t>
      </w:r>
      <w:proofErr w:type="spellStart"/>
      <w:r w:rsidRPr="00744120">
        <w:rPr>
          <w:rFonts w:ascii="Times New Roman" w:eastAsia="Times New Roman" w:hAnsi="Times New Roman" w:cs="Times New Roman"/>
          <w:sz w:val="24"/>
          <w:szCs w:val="24"/>
          <w:lang w:eastAsia="ru-RU"/>
        </w:rPr>
        <w:t>спектрозоналного</w:t>
      </w:r>
      <w:proofErr w:type="spellEnd"/>
      <w:r w:rsidRPr="00744120">
        <w:rPr>
          <w:rFonts w:ascii="Times New Roman" w:eastAsia="Times New Roman" w:hAnsi="Times New Roman" w:cs="Times New Roman"/>
          <w:sz w:val="24"/>
          <w:szCs w:val="24"/>
          <w:lang w:eastAsia="ru-RU"/>
        </w:rPr>
        <w:t xml:space="preserve"> цветного фотографирования или наблюдением через оптико-электронные приборы с цветоделением, искусственные объекты легко распознаются на фоне естественной зелени, деревьев, придание объектам вида разрушенных или других объектов применяется очень широко. Например, взлетно-посадочная полоса может быть раскрашена под обычное шоссе, грунтовую дорогу с расположенными около нее зданиями; или же на ней могут быть нарисованы воронки, остатки сгоревших самолетов. Т.е. скрыть взлетно-посадочную полосу сложно, но придать ей вид нефункционирующей, разрушенной довольно легко.</w:t>
      </w:r>
    </w:p>
    <w:p w:rsidR="00744120" w:rsidRPr="00744120" w:rsidRDefault="00744120" w:rsidP="0074412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20">
        <w:rPr>
          <w:rFonts w:ascii="Times New Roman" w:eastAsia="Times New Roman" w:hAnsi="Times New Roman" w:cs="Times New Roman"/>
          <w:sz w:val="24"/>
          <w:szCs w:val="24"/>
          <w:lang w:eastAsia="ru-RU"/>
        </w:rPr>
        <w:t>Таким образом, человек, наблюдая за живыми организмами, научился использовать их приспособления для собственных целей.</w:t>
      </w:r>
    </w:p>
    <w:p w:rsidR="00744120" w:rsidRPr="00744120" w:rsidRDefault="00744120" w:rsidP="0074412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44120">
        <w:rPr>
          <w:rFonts w:ascii="Times New Roman" w:eastAsia="Times New Roman" w:hAnsi="Times New Roman" w:cs="Times New Roman"/>
          <w:b/>
          <w:bCs/>
          <w:sz w:val="24"/>
          <w:szCs w:val="24"/>
          <w:lang w:eastAsia="ru-RU"/>
        </w:rPr>
        <w:t>Фото с сайтов: http://www.sostav.ru; http://rnns.ru</w:t>
      </w:r>
    </w:p>
    <w:p w:rsidR="00E46C4D" w:rsidRPr="00744120" w:rsidRDefault="00E46C4D">
      <w:pPr>
        <w:rPr>
          <w:rFonts w:ascii="Times New Roman" w:hAnsi="Times New Roman" w:cs="Times New Roman"/>
          <w:sz w:val="24"/>
          <w:szCs w:val="24"/>
        </w:rPr>
      </w:pPr>
    </w:p>
    <w:sectPr w:rsidR="00E46C4D" w:rsidRPr="00744120" w:rsidSect="007441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20"/>
    <w:rsid w:val="00016A48"/>
    <w:rsid w:val="00027157"/>
    <w:rsid w:val="00034F7E"/>
    <w:rsid w:val="00035BBD"/>
    <w:rsid w:val="00035CC5"/>
    <w:rsid w:val="000465E9"/>
    <w:rsid w:val="00073C63"/>
    <w:rsid w:val="0007406F"/>
    <w:rsid w:val="000A144F"/>
    <w:rsid w:val="000A7897"/>
    <w:rsid w:val="000D3E21"/>
    <w:rsid w:val="000E1F79"/>
    <w:rsid w:val="000F047F"/>
    <w:rsid w:val="000F12F6"/>
    <w:rsid w:val="00111C12"/>
    <w:rsid w:val="00115B95"/>
    <w:rsid w:val="00143157"/>
    <w:rsid w:val="00144116"/>
    <w:rsid w:val="00190489"/>
    <w:rsid w:val="001B24A2"/>
    <w:rsid w:val="001C6FDF"/>
    <w:rsid w:val="001E1ECB"/>
    <w:rsid w:val="00202830"/>
    <w:rsid w:val="002072B0"/>
    <w:rsid w:val="00224F9D"/>
    <w:rsid w:val="002319A9"/>
    <w:rsid w:val="0023342A"/>
    <w:rsid w:val="00251E85"/>
    <w:rsid w:val="00252142"/>
    <w:rsid w:val="00283A00"/>
    <w:rsid w:val="00293AC5"/>
    <w:rsid w:val="002E4868"/>
    <w:rsid w:val="00300E9D"/>
    <w:rsid w:val="00307E1D"/>
    <w:rsid w:val="00310FD7"/>
    <w:rsid w:val="003316DE"/>
    <w:rsid w:val="003470DC"/>
    <w:rsid w:val="00373B01"/>
    <w:rsid w:val="00375F7A"/>
    <w:rsid w:val="003B4F2A"/>
    <w:rsid w:val="003C4B7B"/>
    <w:rsid w:val="003D2D81"/>
    <w:rsid w:val="003D4C62"/>
    <w:rsid w:val="003D620C"/>
    <w:rsid w:val="003E2417"/>
    <w:rsid w:val="003E37C8"/>
    <w:rsid w:val="003F454C"/>
    <w:rsid w:val="00414307"/>
    <w:rsid w:val="004208A9"/>
    <w:rsid w:val="00422E39"/>
    <w:rsid w:val="00452C7B"/>
    <w:rsid w:val="004737A9"/>
    <w:rsid w:val="0048375A"/>
    <w:rsid w:val="00492003"/>
    <w:rsid w:val="0049755E"/>
    <w:rsid w:val="004B2101"/>
    <w:rsid w:val="004C21B4"/>
    <w:rsid w:val="004D3740"/>
    <w:rsid w:val="004E2A82"/>
    <w:rsid w:val="004E63E3"/>
    <w:rsid w:val="0050674A"/>
    <w:rsid w:val="005115CC"/>
    <w:rsid w:val="00517510"/>
    <w:rsid w:val="00520D1F"/>
    <w:rsid w:val="0053070F"/>
    <w:rsid w:val="005329DC"/>
    <w:rsid w:val="00545428"/>
    <w:rsid w:val="005612E4"/>
    <w:rsid w:val="00583296"/>
    <w:rsid w:val="0059024F"/>
    <w:rsid w:val="00592F4C"/>
    <w:rsid w:val="00594925"/>
    <w:rsid w:val="005A29DE"/>
    <w:rsid w:val="005A4319"/>
    <w:rsid w:val="005B0C6D"/>
    <w:rsid w:val="005C0D56"/>
    <w:rsid w:val="005E1AAD"/>
    <w:rsid w:val="0060072F"/>
    <w:rsid w:val="00624C61"/>
    <w:rsid w:val="00645672"/>
    <w:rsid w:val="006458EA"/>
    <w:rsid w:val="00665E5D"/>
    <w:rsid w:val="006678D1"/>
    <w:rsid w:val="00671FFF"/>
    <w:rsid w:val="006753E9"/>
    <w:rsid w:val="00692159"/>
    <w:rsid w:val="006A2FD5"/>
    <w:rsid w:val="006B67F8"/>
    <w:rsid w:val="006B79D9"/>
    <w:rsid w:val="006D2177"/>
    <w:rsid w:val="006D7F90"/>
    <w:rsid w:val="006E1D58"/>
    <w:rsid w:val="006F359C"/>
    <w:rsid w:val="006F77CA"/>
    <w:rsid w:val="00705B24"/>
    <w:rsid w:val="00724436"/>
    <w:rsid w:val="007314D0"/>
    <w:rsid w:val="00735988"/>
    <w:rsid w:val="00736D2A"/>
    <w:rsid w:val="0074156F"/>
    <w:rsid w:val="00744120"/>
    <w:rsid w:val="007477D0"/>
    <w:rsid w:val="0076033B"/>
    <w:rsid w:val="007640E4"/>
    <w:rsid w:val="00774347"/>
    <w:rsid w:val="007A25CE"/>
    <w:rsid w:val="007D4BFD"/>
    <w:rsid w:val="007E0C3C"/>
    <w:rsid w:val="007E22C9"/>
    <w:rsid w:val="008042A9"/>
    <w:rsid w:val="00810758"/>
    <w:rsid w:val="00811CA5"/>
    <w:rsid w:val="008271F2"/>
    <w:rsid w:val="008450A0"/>
    <w:rsid w:val="008502FC"/>
    <w:rsid w:val="008621B4"/>
    <w:rsid w:val="00874798"/>
    <w:rsid w:val="00895D1D"/>
    <w:rsid w:val="008A292F"/>
    <w:rsid w:val="008C0990"/>
    <w:rsid w:val="008C6DE2"/>
    <w:rsid w:val="008F01AB"/>
    <w:rsid w:val="008F2C0A"/>
    <w:rsid w:val="009067A3"/>
    <w:rsid w:val="00910241"/>
    <w:rsid w:val="00916211"/>
    <w:rsid w:val="009178E6"/>
    <w:rsid w:val="00941D34"/>
    <w:rsid w:val="009441D1"/>
    <w:rsid w:val="00944A70"/>
    <w:rsid w:val="009545EB"/>
    <w:rsid w:val="00963185"/>
    <w:rsid w:val="0096751E"/>
    <w:rsid w:val="009975FB"/>
    <w:rsid w:val="009D46AF"/>
    <w:rsid w:val="009D6D54"/>
    <w:rsid w:val="009E009E"/>
    <w:rsid w:val="009E27E5"/>
    <w:rsid w:val="009F74B1"/>
    <w:rsid w:val="00A078AB"/>
    <w:rsid w:val="00A112EA"/>
    <w:rsid w:val="00A12075"/>
    <w:rsid w:val="00A13833"/>
    <w:rsid w:val="00A2575B"/>
    <w:rsid w:val="00A25D21"/>
    <w:rsid w:val="00A35F61"/>
    <w:rsid w:val="00A36C0C"/>
    <w:rsid w:val="00A75777"/>
    <w:rsid w:val="00AA03A2"/>
    <w:rsid w:val="00AA3E37"/>
    <w:rsid w:val="00AA4FEF"/>
    <w:rsid w:val="00AD5C79"/>
    <w:rsid w:val="00AD632D"/>
    <w:rsid w:val="00AE4E7E"/>
    <w:rsid w:val="00AF0F08"/>
    <w:rsid w:val="00B03D87"/>
    <w:rsid w:val="00B15853"/>
    <w:rsid w:val="00B1760C"/>
    <w:rsid w:val="00B259C9"/>
    <w:rsid w:val="00B458D2"/>
    <w:rsid w:val="00B555AF"/>
    <w:rsid w:val="00B72B9D"/>
    <w:rsid w:val="00B837EE"/>
    <w:rsid w:val="00BD6AFF"/>
    <w:rsid w:val="00BF2FF4"/>
    <w:rsid w:val="00C3749E"/>
    <w:rsid w:val="00C40812"/>
    <w:rsid w:val="00C422BA"/>
    <w:rsid w:val="00C44C3E"/>
    <w:rsid w:val="00C45E1D"/>
    <w:rsid w:val="00C539F8"/>
    <w:rsid w:val="00C53C92"/>
    <w:rsid w:val="00C56206"/>
    <w:rsid w:val="00C612D7"/>
    <w:rsid w:val="00C626CA"/>
    <w:rsid w:val="00C8609E"/>
    <w:rsid w:val="00C91CC6"/>
    <w:rsid w:val="00C92760"/>
    <w:rsid w:val="00CA004C"/>
    <w:rsid w:val="00CA703B"/>
    <w:rsid w:val="00CA782C"/>
    <w:rsid w:val="00CB45E7"/>
    <w:rsid w:val="00D17BF3"/>
    <w:rsid w:val="00D23C23"/>
    <w:rsid w:val="00D27EAE"/>
    <w:rsid w:val="00D46749"/>
    <w:rsid w:val="00D5369B"/>
    <w:rsid w:val="00D5536F"/>
    <w:rsid w:val="00D62650"/>
    <w:rsid w:val="00DA2AEE"/>
    <w:rsid w:val="00DA761E"/>
    <w:rsid w:val="00DB2D51"/>
    <w:rsid w:val="00DD178D"/>
    <w:rsid w:val="00DE2A5A"/>
    <w:rsid w:val="00DE5354"/>
    <w:rsid w:val="00E01620"/>
    <w:rsid w:val="00E34A52"/>
    <w:rsid w:val="00E46C4D"/>
    <w:rsid w:val="00E506E5"/>
    <w:rsid w:val="00E543D8"/>
    <w:rsid w:val="00E6694D"/>
    <w:rsid w:val="00EC006F"/>
    <w:rsid w:val="00EE07F7"/>
    <w:rsid w:val="00F12D4C"/>
    <w:rsid w:val="00F2171D"/>
    <w:rsid w:val="00F272D6"/>
    <w:rsid w:val="00F7707E"/>
    <w:rsid w:val="00F867D2"/>
    <w:rsid w:val="00F93E2D"/>
    <w:rsid w:val="00F955D7"/>
    <w:rsid w:val="00FB1058"/>
    <w:rsid w:val="00FB25B6"/>
    <w:rsid w:val="00FB2BA3"/>
    <w:rsid w:val="00FB5656"/>
    <w:rsid w:val="00FD42A1"/>
    <w:rsid w:val="00FE0853"/>
    <w:rsid w:val="00FE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41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441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412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44120"/>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744120"/>
  </w:style>
  <w:style w:type="character" w:customStyle="1" w:styleId="f">
    <w:name w:val="f"/>
    <w:basedOn w:val="a0"/>
    <w:rsid w:val="00744120"/>
  </w:style>
  <w:style w:type="paragraph" w:styleId="a3">
    <w:name w:val="Normal (Web)"/>
    <w:basedOn w:val="a"/>
    <w:uiPriority w:val="99"/>
    <w:semiHidden/>
    <w:unhideWhenUsed/>
    <w:rsid w:val="00744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4120"/>
    <w:rPr>
      <w:color w:val="0000FF"/>
      <w:u w:val="single"/>
    </w:rPr>
  </w:style>
  <w:style w:type="character" w:styleId="a5">
    <w:name w:val="Strong"/>
    <w:basedOn w:val="a0"/>
    <w:uiPriority w:val="22"/>
    <w:qFormat/>
    <w:rsid w:val="00744120"/>
    <w:rPr>
      <w:b/>
      <w:bCs/>
    </w:rPr>
  </w:style>
  <w:style w:type="character" w:styleId="a6">
    <w:name w:val="Emphasis"/>
    <w:basedOn w:val="a0"/>
    <w:uiPriority w:val="20"/>
    <w:qFormat/>
    <w:rsid w:val="00744120"/>
    <w:rPr>
      <w:i/>
      <w:iCs/>
    </w:rPr>
  </w:style>
  <w:style w:type="paragraph" w:styleId="a7">
    <w:name w:val="Balloon Text"/>
    <w:basedOn w:val="a"/>
    <w:link w:val="a8"/>
    <w:uiPriority w:val="99"/>
    <w:semiHidden/>
    <w:unhideWhenUsed/>
    <w:rsid w:val="007441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41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41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441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412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44120"/>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744120"/>
  </w:style>
  <w:style w:type="character" w:customStyle="1" w:styleId="f">
    <w:name w:val="f"/>
    <w:basedOn w:val="a0"/>
    <w:rsid w:val="00744120"/>
  </w:style>
  <w:style w:type="paragraph" w:styleId="a3">
    <w:name w:val="Normal (Web)"/>
    <w:basedOn w:val="a"/>
    <w:uiPriority w:val="99"/>
    <w:semiHidden/>
    <w:unhideWhenUsed/>
    <w:rsid w:val="00744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4120"/>
    <w:rPr>
      <w:color w:val="0000FF"/>
      <w:u w:val="single"/>
    </w:rPr>
  </w:style>
  <w:style w:type="character" w:styleId="a5">
    <w:name w:val="Strong"/>
    <w:basedOn w:val="a0"/>
    <w:uiPriority w:val="22"/>
    <w:qFormat/>
    <w:rsid w:val="00744120"/>
    <w:rPr>
      <w:b/>
      <w:bCs/>
    </w:rPr>
  </w:style>
  <w:style w:type="character" w:styleId="a6">
    <w:name w:val="Emphasis"/>
    <w:basedOn w:val="a0"/>
    <w:uiPriority w:val="20"/>
    <w:qFormat/>
    <w:rsid w:val="00744120"/>
    <w:rPr>
      <w:i/>
      <w:iCs/>
    </w:rPr>
  </w:style>
  <w:style w:type="paragraph" w:styleId="a7">
    <w:name w:val="Balloon Text"/>
    <w:basedOn w:val="a"/>
    <w:link w:val="a8"/>
    <w:uiPriority w:val="99"/>
    <w:semiHidden/>
    <w:unhideWhenUsed/>
    <w:rsid w:val="007441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41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116728">
      <w:bodyDiv w:val="1"/>
      <w:marLeft w:val="0"/>
      <w:marRight w:val="0"/>
      <w:marTop w:val="0"/>
      <w:marBottom w:val="0"/>
      <w:divBdr>
        <w:top w:val="none" w:sz="0" w:space="0" w:color="auto"/>
        <w:left w:val="none" w:sz="0" w:space="0" w:color="auto"/>
        <w:bottom w:val="none" w:sz="0" w:space="0" w:color="auto"/>
        <w:right w:val="none" w:sz="0" w:space="0" w:color="auto"/>
      </w:divBdr>
      <w:divsChild>
        <w:div w:id="479733318">
          <w:marLeft w:val="150"/>
          <w:marRight w:val="150"/>
          <w:marTop w:val="150"/>
          <w:marBottom w:val="150"/>
          <w:divBdr>
            <w:top w:val="single" w:sz="6" w:space="8" w:color="3300FF"/>
            <w:left w:val="single" w:sz="6" w:space="8" w:color="3300FF"/>
            <w:bottom w:val="single" w:sz="6" w:space="8" w:color="3300FF"/>
            <w:right w:val="single" w:sz="6" w:space="8" w:color="3300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1373</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1</cp:revision>
  <dcterms:created xsi:type="dcterms:W3CDTF">2016-09-02T14:12:00Z</dcterms:created>
  <dcterms:modified xsi:type="dcterms:W3CDTF">2016-09-02T14:15:00Z</dcterms:modified>
</cp:coreProperties>
</file>