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E" w:rsidRPr="00EE615E" w:rsidRDefault="00EE615E" w:rsidP="00EE615E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Т.О. АШЧЯН,</w:t>
      </w:r>
      <w:r w:rsidRPr="00EE615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br/>
        <w:t>учитель биологии СШ № 1,</w:t>
      </w:r>
      <w:r w:rsidRPr="00EE615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br/>
        <w:t xml:space="preserve">г. Пущино, </w:t>
      </w:r>
      <w:proofErr w:type="gramStart"/>
      <w:r w:rsidRPr="00EE615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Московская</w:t>
      </w:r>
      <w:proofErr w:type="gramEnd"/>
      <w:r w:rsidRPr="00EE615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обл.</w:t>
      </w:r>
    </w:p>
    <w:p w:rsidR="00EE615E" w:rsidRPr="00EE615E" w:rsidRDefault="00EE615E" w:rsidP="00EE615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«Дерево знаний»</w:t>
      </w:r>
    </w:p>
    <w:p w:rsidR="00EE615E" w:rsidRPr="00EE615E" w:rsidRDefault="00EE615E" w:rsidP="00EE615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Игровая форма повторения материала на уроке</w:t>
      </w:r>
    </w:p>
    <w:p w:rsidR="00EE615E" w:rsidRDefault="00EE615E" w:rsidP="00EE61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615E" w:rsidRPr="00EE615E" w:rsidRDefault="00EE615E" w:rsidP="00EE61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урока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демонстрационном столе располагается «дерево» со стилизованными бумажными листочками, вырезанными из разноцветной бумаги. В качестве каркаса можно использовать ветку дерева. На каждом листочке написан вопрос по теме урока. Вопрос можно написать и отдельно и прикрепить к листочку с помощью скрепки.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урока учитель объясняет учащимся правила игры-опроса. Класс разбивается на 2–3 команды, например по количеству рядов па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кл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 В каждой команде учитель назначает капитана. По очереди из каждой команды учитель приглашает к «дереву» одного ученика, который срывает один листок с вопросом. Прочтя вопрос вслух, ученик немедленно на него отвечает, а учитель оценивает правильность ответа. При правильном ответе ученик оставляет у себя листок и садится на место.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на вопрос ответить не может или ответил неверно, учитель предлагает ответить любому желающему. Если ответ верен, то стоящий у «дерева» ученик отдает листок ответившему.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 «дереву» выходит ученик из другой команды и т.д.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Сменяя друг друга, учащиеся в течение урока могут подойти к «дереву» 3–5 раз (в зависимости от уровня подготовки класса). Кроме того, каждый может набрать дополнительные листки, отвечая на вопросы за других ребят.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5 мин до конца урока игра прекращается, учащиеся по очереди подходят к учителю, показывают, сколько листков-вопросов они набрали и отдают листки «капитану», а учитель ставит им оценки. Четырем и более листочкам соответствует оценка 5 и т.д.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кажды</w:t>
      </w:r>
      <w:r w:rsidR="001F0A50">
        <w:rPr>
          <w:rFonts w:ascii="Times New Roman" w:eastAsia="Times New Roman" w:hAnsi="Times New Roman" w:cs="Times New Roman"/>
          <w:sz w:val="24"/>
          <w:szCs w:val="24"/>
          <w:lang w:eastAsia="ru-RU"/>
        </w:rPr>
        <w:t>й «капитан» подсчитывает количе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листков у своей команды и отдает листки учителю. Объявляется команда-победитель.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примерный перечень вопросов для проведения </w:t>
      </w: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урока-игры по теме: «Пищеварение»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«Человек и его здоровье».</w:t>
      </w:r>
    </w:p>
    <w:p w:rsidR="00EE615E" w:rsidRPr="00EE615E" w:rsidRDefault="00EE615E" w:rsidP="00EE61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4BC34D" wp14:editId="5B9021A2">
            <wp:extent cx="3942080" cy="4839335"/>
            <wp:effectExtent l="0" t="0" r="1270" b="0"/>
            <wp:docPr id="3" name="Рисунок 3" descr="Пищеварительный тр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ищеварительный трак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5E" w:rsidRPr="00EE615E" w:rsidRDefault="00EE615E" w:rsidP="00EE615E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Пищеварительный тракт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питательные вещества?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белки, жиры, углеводы, минеральные соли, вода и витамины, входящие в состав пищевых продуктов и необходимые для питания организма.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пищеварение?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Механическое измельчение и химическое расщепление органических веществ в пищеварительной системе.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вещества подвергаются химическому расщеплению при переваривании пищи?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Жиры, белки, углеводы.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вещества усваиваются без изменения химической структуры?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Вода, минеральные соли и витамины.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свойства приобретают питательные вещества в процессе пищеварения?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Питательные вещества переводятся в соединения, легко усваиваемые организмом.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каких органов состоит система пищеварения?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пищеварительного канала и пищеварительных желез.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частях пищеварительного тракта расщепляются белки, жиры и углеводы? Какие ферменты принимают в этом участие?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Полное расщепление белков до аминокислот, жиров – до глицерина и жирных кислот, а углеводов – до глюкозы происходит в двенадцатиперстной кишке под влиянием ферментов пищеварительного сока.</w:t>
      </w:r>
      <w:proofErr w:type="gram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Трипсин и химотрипсин расщепляют белки, липаза – жиры, а амилаза – углеводы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органы пищеварительного канала.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органам пищеварительного канала относят ротовую полость, глотку, пищевод, желудок, тонкий кишечник, толстый кишечник.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общая длина пищеварительного канала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8–10 м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скольких слоев состоят стенки желудка и кишечника?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Стенки желудка и кишечника состоят из трех слоев: внутреннего – слизистого, среднего – мышечного и наружного – соединительнотканного.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тканью образована слизистая оболочка пищеварительного канала?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Эпителиальной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слизистая оболочка пищеварительного канала имеет складчатую поверхность?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увеличения площади поверхности всасывания.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крупные пищеварительные железы есть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пары слюнных желез, печень и поджелудочная железа.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особенность строения крупных пищеварительных желёз?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Пищеварительные железы расположены вне пищеварительного канала и имеют специальные протоки, ведущие в полость пищеварительного канала.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соединения содержатся в пищеварительных соках?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Ферменты, желчь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ли желчь пищеварительным соком? Есть ли в ее составе пищеварительные ферменты?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Желчь, вырабатываемую печенью, относят к пищеварительным сокам, но ферментов она не содержит.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какой части пищеварительной системы человека начинается пищеварение и где происходит всасывание питательных веществ?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Переваривание углеводов начинается в ротовой полости.</w:t>
      </w:r>
      <w:proofErr w:type="gram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тонкой кишке переваривается около 80% углеводов и почти 100% белков и жиров. Всасывание начинается и идет наиболее интенсивно в тонком кишечнике, а заканчивается – в </w:t>
      </w:r>
      <w:proofErr w:type="spell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</w:t>
      </w:r>
      <w:proofErr w:type="gram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spell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том.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функция ротовой полости в пищеварении?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Пища анализируется на вкусовые качества, измельчается с помощью зубов и языка, начинается переваривание углеводов.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зубов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32 зуба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у человека находятся резцы и сколько их?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обеих челюстях спереди находятся по 4 резца.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у человека находятся клыки и сколько их?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резцами с каждой стороны находится по одному клыку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у человека находятся коренные зубы и сколько их?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Позади клыков с каждой стороны на каждой челюсти имеются по 2 малых и по 3 больших коренных зуба.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Каковы функции различных видов зубов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Резцами и клыками человек откусывает пищу, а с помощью коренных зубов он ее измельчает и пережевывает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корень, шейка и коронка зуба и где они находятся?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Корень – часть зуба, находящаяся в ячейке челюстной кости; шейка – часть зуба, погруженная в десну; коронка – часть зуба, выступающая в ротовую полость.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зубная эмаль? Какова ее функция?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Специализированная эпителиальная ткань, покрывающая коронку зуба, которая защищает зубы от износа и повреждений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дентин?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Плотное, похожее на кость, вещество, из которого состоит основная масса зуба.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такое пульпа? Какова функция пульпы?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зубная мякоть, заполняющая внутреннюю полость зуба.</w:t>
      </w:r>
      <w:proofErr w:type="gram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обильно снабжена кровеносными сосудами и нервами. </w:t>
      </w:r>
      <w:proofErr w:type="gram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Обеспечивает питание и рост зубов.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появляются первые молочные зубы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возрасте около 6 месяцев.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 человека молочные зубы меняются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10–12 годам.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можно предотвратить растворение зубной эмали?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 чистить зубы перед сном и утром, а также полоскать ротовую полость теплой водой после еды.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находящиеся в ротовой полости микроорганизмы способствуют растворению зубной эмали?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Эмаль образована кристаллами фосфата кальция, который растворяется в кислой среде, образующейся в результате жизнедеятельности микроорганизмов.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при разрушении эмали зубов может возникнуть сильная боль?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разрушении эмали микроорганизмы проникают в полость зуба и вызывают воспаление пульпы, сопровождающееся зубной болью.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воспалительные заболевания зубов опасны для всего организма?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могут стать причиной многих воспалительных заболеваний внутренних органов за счет переноса кровью микроорганизмов во внутренние ткани организма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человек может почувствовать вкус пищи?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Вкусовые ощущения на вкусовых сосочках языка вызывает только жидкая или смоченная слюной пища.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слюнных желёз у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имеет три пары крупных и много мелких слюнных желёз.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момент у человека выделяется слюна?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Слюна у человека выделяется непрерывно, но интенсивнее всего это происходит во время еды, а также при виде вкусной пищи или ощущении ее запаха.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количество слюны выделяет человек за сутки?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2 л слюны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при виде пищи количество слюны у человека увеличивается?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влиянием вида пищи и её запаха срабатывает рефлекс слюноотделения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находится центр слюноотделения?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продолговатом мозге.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находятся рецепторы, возбуждающие центр слюноотделения?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языке и в слизистой оболочке рта.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глотание?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пищи из ротовой полости в глотку, а затем в пищевод.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функция надгортанника при глотании?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Надгортанник при глотании закрывает гортань.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функция слизистой оболочки пищевода при проглатывании?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Слизистая оболочка пищевода выделяет слизь, облегчающую продвижение по пищеводу пищевого комка.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 объем желудка взрослого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Около 1,5 л.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функция слизистой оболочки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желудочного сока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желудочный сок?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Бесцветная жидкость, содержащая ферменты, слизь и соляную кислоту.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функция желудочной слизи?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Предохраняет стенки желудка от механических и химических повреждений.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функция соляной кислоты в желудке?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Обеззараживает пищу и активирует ферменты, расщепляющие белки и жиры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функция ферментов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Ферменты желудка расщепляют белки и жиры.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ли ферменты желудка расщеплять жиры молока?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могут.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регулируется отделение сока в слизистой оболочке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Нервная и гуморальная регуляция.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ли большие полушария головного мозга в регуляции деятельности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Условно-рефлекторная регуляция деятельности желудка осуществляется с участием коры полушарий головного мозга.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</w:t>
      </w:r>
      <w:r w:rsidR="001F0A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тормозить пищеварительные ре</w:t>
      </w:r>
      <w:bookmarkStart w:id="0" w:name="_GoBack"/>
      <w:bookmarkEnd w:id="0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флексы?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Шум, посторонние разговоры, чтение во время еды.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какому нерву идут импульсы от продолговатого мозга к желудку?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блуждающему нерву парасимпатической нервной системы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вещества могут возбуждать рецепторы ротовой полости и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Приправы, солености, перец, горчица усиливают возбуждение рецепторов ротовой полости и желудка, вызывая аппетит.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чем связаны неприятные ощущения при </w:t>
      </w:r>
      <w:proofErr w:type="spellStart"/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чувст-ве</w:t>
      </w:r>
      <w:proofErr w:type="spellEnd"/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голода? Какова их функция?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Неприятные ощущения связаны с усиленным сокращением стенок желудка, что стимулирует человека к действиям, ведущим к утолению чувства голода.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времени проходит от попадания пищи в желудок до появления чувства насыщения?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Сигналы о насыщении попадают в головной мозг с опозданием в 20 мин.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при быстрой еде возможно переедание?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Сигналы о насыщении поступают в головной мозг примерно через 20 мин, поэтому при быстрой еде возможно переедание.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вредно переедание?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переедании пищеварительные соки не успевают переварить большое количество пищи, в результате пищеварение нарушается.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и как лучше есть?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Лучше есть медленно и понемногу, 4 раза в день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времени пища задерживается в желудке?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желудке пища задерживается до 8 ч.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62. 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начинается гуморальная стадия желудочного </w:t>
      </w:r>
      <w:proofErr w:type="spell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сокоотделения</w:t>
      </w:r>
      <w:proofErr w:type="spell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Примерно через 2 ч </w:t>
      </w:r>
      <w:proofErr w:type="gram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рефлекторное</w:t>
      </w:r>
      <w:proofErr w:type="gram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сокоотделение</w:t>
      </w:r>
      <w:proofErr w:type="spellEnd"/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заканчивается и начинается гуморальная регуляция.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образуются биологически активные вещества, гуморально регулирующие деятельность желудка?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слизистой оболочке желудка.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длина тонкого кишечника?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3–3,5 м.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начальный участок тонкого кишечника.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Двенадцатиперстная кишка.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длина двенадцатиперстной кишки?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в среднем равна ширине сложенных вместе 12 пальцев руки.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Протоки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желез впадают в двенадцатиперстную кишку?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Протоки поджелудочной железы и печени.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Каковы условия работы ферментов поджелудочной железы?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Ферменты поджелудочной железы действуют в щелочной среде и активируются желчью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процессы протекают в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двенадцати-перстной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Расщепляются жиры, углеводы и белки.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Каковы функции желчи?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Повышает активность ферментов, выделяемых поджелудочной и кишечной железами, облегчает расщепление жиров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иммунной системы находятся в слизистой оболочке кишечника?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Лимфатические узлы.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лимфатических узлов в кишечнике?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часть иммунной системы организма.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участке кишечника больше всего лимфоузлов?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аппендиксе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аппендицит?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Воспаление аппендикса.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каких отделах кишечника обитает кишечная палочка?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аппендиксе и толстом кишечнике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роль кишечной палочки в кишечнике человека?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Препятствует размножению болезнетворных бактерий и участвует в образовании некоторых витаминов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роль ворсинок кишечника?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Увеличивают поверхность всасывания кишечника.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 проявляется защитная функция ворсинок кишечника?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Препятствуют проникновению в кровь и лимфу микроорганизмов, обитающих в кишечнике.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 образуется и откладывается в печени?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Гликоген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защитная функция печени?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Обезвреживает ядовитые вещества, образующиеся при пищеварении или поступающие извне.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времени находятся непереваренные остатки пищи в толстом кишечнике?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Около 12 ч.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Имеются ли ворсинки в толстом кишечнике?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Эпителий толстого кишечника не имеет ворсинок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функции выполняют бактерии, находящиеся в толстом кишечнике?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необходимы для нормального пищеварения, с их участием образуются некоторые витамины.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вещества всасываются в толстом кишечнике?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95% воды, глюкоза, витамины и аминокислоты, продуцируемые бактериями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несвежая пища может вызвать пищевое отравление?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Несвежая пища может содержать микроорганизмы (бактерии, грибки) и продукты их жизнедеятельности, которые могут быть ядовитыми.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сделать при первых признаках пищевого отравления?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выпить несколько стаканов теплой воды и вызвать рвоту.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87. 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человека можно искусственно вызвать рвотный рефлекс?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Раздражением корня языка.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Каких вы знаете переносчиков микробов, вызывающих заболевания желудочно-кишечного тракта?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Чаще всего мухи и тараканы.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предупредить кишечные заболевания?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Мыть руки перед едой, тщательно мыть овощи и фрукты, не пить сырую воду, не употреблять плохо прожаренные мясо и рыбу, держать еду закрытой от тараканов и мух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каких кишечных заболеваний удается защитить человека с помощью прививок? (</w:t>
      </w: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дизентерии и брюшного тифа.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615E" w:rsidRDefault="00EE615E" w:rsidP="00EE615E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E615E" w:rsidRPr="00EE615E" w:rsidRDefault="00EE615E" w:rsidP="00EE615E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– обучение, тренинг,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Петрусинско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Новая школа, 1994.</w:t>
      </w:r>
    </w:p>
    <w:p w:rsidR="00EE615E" w:rsidRPr="00EE615E" w:rsidRDefault="00EE615E" w:rsidP="00EE615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Сидоров Е.П. </w:t>
      </w:r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и физиология человека. Пособие для </w:t>
      </w:r>
      <w:proofErr w:type="gramStart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EE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вузы. – М., 1993.</w:t>
      </w:r>
    </w:p>
    <w:p w:rsidR="00E46C4D" w:rsidRDefault="00E46C4D" w:rsidP="00EE6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5E" w:rsidRDefault="00EE615E" w:rsidP="00EE6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5E" w:rsidRPr="00EE615E" w:rsidRDefault="00EE615E" w:rsidP="00EE6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EE615E">
        <w:rPr>
          <w:rFonts w:ascii="Times New Roman" w:hAnsi="Times New Roman" w:cs="Times New Roman"/>
          <w:sz w:val="24"/>
          <w:szCs w:val="24"/>
        </w:rPr>
        <w:t>http://bio.1september.ru/view_article.php?ID=200801406</w:t>
      </w:r>
    </w:p>
    <w:sectPr w:rsidR="00EE615E" w:rsidRPr="00EE615E" w:rsidSect="00EE6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E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1F0A50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4C62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EE615E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6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6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6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15E"/>
  </w:style>
  <w:style w:type="paragraph" w:styleId="a4">
    <w:name w:val="Balloon Text"/>
    <w:basedOn w:val="a"/>
    <w:link w:val="a5"/>
    <w:uiPriority w:val="99"/>
    <w:semiHidden/>
    <w:unhideWhenUsed/>
    <w:rsid w:val="00EE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6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6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6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6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15E"/>
  </w:style>
  <w:style w:type="paragraph" w:styleId="a4">
    <w:name w:val="Balloon Text"/>
    <w:basedOn w:val="a"/>
    <w:link w:val="a5"/>
    <w:uiPriority w:val="99"/>
    <w:semiHidden/>
    <w:unhideWhenUsed/>
    <w:rsid w:val="00EE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058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2016-05-15T12:19:00Z</dcterms:created>
  <dcterms:modified xsi:type="dcterms:W3CDTF">2016-05-15T14:08:00Z</dcterms:modified>
</cp:coreProperties>
</file>