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A0" w:rsidRPr="00545BA0" w:rsidRDefault="00545BA0" w:rsidP="00545B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54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экологии. Сообщества</w:t>
      </w:r>
    </w:p>
    <w:p w:rsidR="00545BA0" w:rsidRPr="00545BA0" w:rsidRDefault="00545BA0" w:rsidP="00545B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место, занимаемое природным сооб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ществом?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биоценоз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биотоп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биоток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биогеоценоз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Чаще всего </w:t>
      </w:r>
      <w:proofErr w:type="spell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средобразователями</w:t>
      </w:r>
      <w:proofErr w:type="spell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выступают: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животные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растения 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бактерии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грибы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грозит уменьшение видового </w:t>
      </w:r>
      <w:proofErr w:type="spell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разноообразия</w:t>
      </w:r>
      <w:proofErr w:type="spell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ценоза?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исчезновением биоценоза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никаких изменений не последует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резким уменьшением численности отдельных остав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шихся видов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резким увеличением численности отдельных оставшихся видов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уровни, занимаемые травами, кустар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 и деревьями?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ниши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полки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ярусы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местообитания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виды, играющие ведущую роль в ор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структуры и функционирования экосистемы?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различные типы главных приспособ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лений видов к жизни в сообществах?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Верно ли утверждение: не все виды сообщества оди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наково важны. Почему?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A0" w:rsidRPr="00545BA0" w:rsidRDefault="00545BA0" w:rsidP="00545B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экологии. Сообщества</w:t>
      </w:r>
    </w:p>
    <w:p w:rsidR="00545BA0" w:rsidRPr="00545BA0" w:rsidRDefault="00545BA0" w:rsidP="00545B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устойчивое сожительство видов?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биоценоз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2)биотоп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3)биоток 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биосфера</w:t>
      </w:r>
    </w:p>
    <w:p w:rsidR="00545BA0" w:rsidRPr="00545BA0" w:rsidRDefault="00545BA0" w:rsidP="00545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45BA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45BA0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545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BA0">
        <w:rPr>
          <w:rFonts w:ascii="Times New Roman" w:hAnsi="Times New Roman" w:cs="Times New Roman"/>
          <w:sz w:val="28"/>
          <w:szCs w:val="28"/>
          <w:lang w:eastAsia="ru-RU"/>
        </w:rPr>
        <w:t>средообразователь</w:t>
      </w:r>
      <w:proofErr w:type="spellEnd"/>
      <w:r w:rsidRPr="00545BA0">
        <w:rPr>
          <w:rFonts w:ascii="Times New Roman" w:hAnsi="Times New Roman" w:cs="Times New Roman"/>
          <w:sz w:val="28"/>
          <w:szCs w:val="28"/>
          <w:lang w:eastAsia="ru-RU"/>
        </w:rPr>
        <w:t xml:space="preserve"> в еловом лесу — это: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мхи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2)ели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3)белки 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грибы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количество видов может вместить биоценоз?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столько, сколько способов разграничения ресурсов остаются неиспользованными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 ограниченное число видов 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неограниченное число видов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столько, сколько способов разграничения ресурсов они используют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различные типы главных приспособ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 видов к жизни в сообществах?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поведенческие стратегии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жизненные стратегии </w:t>
      </w:r>
    </w:p>
    <w:p w:rsidR="00545BA0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самоизреживание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миграция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уровни, занимаемые травами, кустар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никами и деревьями?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BA0" w:rsidRPr="00545BA0" w:rsidRDefault="00545BA0" w:rsidP="00545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всех факторов среды, в пределах которых возможно существование вида в при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545BA0" w:rsidP="00545B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Объясните, что может произойти с лесным сообщест</w:t>
      </w:r>
      <w:r w:rsidRPr="0054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вом при вырубке леса. Почему?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834" w:rsidRDefault="00AB7834" w:rsidP="00AB78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AB7834" w:rsidRDefault="00AB7834" w:rsidP="00AB78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640"/>
        <w:gridCol w:w="640"/>
        <w:gridCol w:w="640"/>
        <w:gridCol w:w="640"/>
        <w:gridCol w:w="2722"/>
        <w:gridCol w:w="2721"/>
      </w:tblGrid>
      <w:tr w:rsidR="00AB7834" w:rsidRPr="007E5F13" w:rsidTr="00AB7834">
        <w:trPr>
          <w:trHeight w:val="47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AB7834" w:rsidRPr="007E5F13" w:rsidTr="00AB7834">
        <w:trPr>
          <w:trHeight w:val="5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Эдификаторы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Жизненные</w:t>
            </w:r>
          </w:p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</w:tr>
      <w:tr w:rsidR="00AB7834" w:rsidRPr="007E5F13" w:rsidTr="00AB7834">
        <w:trPr>
          <w:trHeight w:val="5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Ярусы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</w:t>
            </w:r>
          </w:p>
          <w:p w:rsidR="00AB7834" w:rsidRPr="007E5F13" w:rsidRDefault="00AB783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ниша</w:t>
            </w:r>
          </w:p>
        </w:tc>
      </w:tr>
    </w:tbl>
    <w:p w:rsidR="00AB7834" w:rsidRPr="00AB7834" w:rsidRDefault="00AB7834" w:rsidP="00AB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834" w:rsidRPr="00AB7834" w:rsidSect="00545BA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A0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4E3433"/>
    <w:rsid w:val="0050674A"/>
    <w:rsid w:val="005115CC"/>
    <w:rsid w:val="00520D1F"/>
    <w:rsid w:val="005329DC"/>
    <w:rsid w:val="00545BA0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B7834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2016-02-24T17:26:00Z</dcterms:created>
  <dcterms:modified xsi:type="dcterms:W3CDTF">2016-02-24T18:57:00Z</dcterms:modified>
</cp:coreProperties>
</file>