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0217F">
        <w:rPr>
          <w:rFonts w:ascii="Arial Cyr" w:eastAsia="Times New Roman" w:hAnsi="Arial Cyr" w:cs="Times New Roman"/>
          <w:b/>
          <w:bCs/>
          <w:color w:val="000000"/>
          <w:kern w:val="36"/>
          <w:sz w:val="48"/>
          <w:szCs w:val="48"/>
          <w:lang w:eastAsia="ru-RU"/>
        </w:rPr>
        <w:t>Николай Дмитриевич Зелинский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Arial Cyr" w:eastAsia="Times New Roman" w:hAnsi="Arial Cyr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76985" cy="1716405"/>
            <wp:effectExtent l="0" t="0" r="0" b="0"/>
            <wp:docPr id="1" name="Рисунок 1" descr="Н.Д.Зел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.Д.Зелин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17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  <w:r w:rsidRPr="00C0217F">
        <w:rPr>
          <w:rFonts w:ascii="Arial Cyr" w:eastAsia="Times New Roman" w:hAnsi="Arial Cyr" w:cs="Times New Roman"/>
          <w:b/>
          <w:bCs/>
          <w:color w:val="000000"/>
          <w:sz w:val="27"/>
          <w:szCs w:val="27"/>
          <w:lang w:eastAsia="ru-RU"/>
        </w:rPr>
        <w:t>1861–1953</w:t>
      </w:r>
    </w:p>
    <w:p w:rsidR="00C0217F" w:rsidRPr="00C0217F" w:rsidRDefault="00C0217F" w:rsidP="00C0217F">
      <w:pPr>
        <w:shd w:val="clear" w:color="auto" w:fill="FFFFFF"/>
        <w:spacing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0217F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Химия часто одаряла меня величайшими наслаждениями познания еще не разведанных тайн природы. Она дала мне возможность послужить людям... Я уверен, что ни один из тех, кто заинтересуется химией, не пожалеет о том, что выберет эту науку в качестве своей специальности.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0217F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Н.Д. Зелинский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Николай Дмитриевич Зелинский – замечательный русский химик, основоположник учения о гетерогенном органическом катализе, создатель первого в мире универсального угольного противогаза, учитель нескольких поколений химиков.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1790 г. при штурме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А.В.Суворовым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крепости Измаил в плен к русским попал пятилетний мальчик, турок по происхождению. Ребенок воспитывался солдатами полка и получил фамилию Васильев. Впоследствии он женился на русской женщине, а его сын Иван – на дочери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тираспольского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помещика Марии Петровне </w:t>
      </w:r>
      <w:proofErr w:type="gram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Храбро-Василевской</w:t>
      </w:r>
      <w:proofErr w:type="gram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От брака их старшей дочери Дарьи Ивановны и потомственного дворянина Волынской губернии Дмитрия Осиповича Зелинского 6 февраля 1861 г. в уездном городе Тирасполе Херсонской губернии родился Николай Дмитриевич Зелинский.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Родители Николая рано умерли от скоротечной чахотки (отец – в 1863 г., мать – в 1865 г.). Осиротевший в четыре года, мальчик остался на попечении бабушки Марии Петровны Васильевой, сыгравшей важную роль в воспитании будущего ученого. Боясь, что мальчик унаследует болезнь родителей, она сделала все необходимое, чтобы закалить его. Николай рано научился плавать, грести, ездить верхом. Лето они часто проводили в деревне Васильевка под Тирасполем. «В детстве лучшими моими товарищами и сверстниками были крестьянские дети, и я рос в постоянном общении с ними», – писал он позднее.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Получив начальное образование в домашних условиях, Николай три года занимался в Тираспольском уездном училище, а затем в известной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Ришельевской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гимназии в Одессе, которая отличалась высоким уровнем преподавательского состава и давала ученикам широкие гуманитарные знания. Преподавание же естественных наук было поставлено слабо. «Химия как предмет, – вспоминал об этих годах Николай Дмитриевич, – тогда в гимназиях не преподавалась вообще. Физику мы проходили, и в учебнике физики химии была уделена всего-навсего одна страница». Но, несмотря на это, интерес к химии возник у будущего ученого очень рано. «Мне было десять лет, когда я пробовал добывать хлор, действуя соляной кислотой на перекись марганца», – рассказывал он.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1880 г. Зелинский поступил на естественное отделение физико-математического факультета Новороссийского (ныне Одесского) университета. Это были годы расцвета естественных наук в стенах молодого университета, возникшего в 1865 г. из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Ришельевского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лицея. Вспоминая студенческие годы, Николай Дмитриевич писал: «...среди профессоров Одесского университета были и такие светочи естествознания, как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Вериго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Ценковский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Сеченов, Ковалевский, Мечников,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Заленский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Головкинский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Умов, и ряд других достойнейших представителей русской науки. Я счастлив, что учился в Университете, где они преподавали, был их учеником, а впоследствии их более молодым товарищем и другом».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 первого курса Зелинский решил посвятить себя органической химии, или, как тогда часто говорили, химии углеродистых соединений. Кафедра химии была основана известным русским ученым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Н.Н.Соколовым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 годы учебы Зелинского на кафедре продолжали работать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Н.Н.Соколов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А.А.Вериго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а также многие молодые талантливые химики: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П.Г.Меликишвили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Е.Ф.Клименко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В.М.Петриашвили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С.М.Танатар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Все они были преданы науке и свою любовь к химии старались передать студентам.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52600" cy="2105025"/>
            <wp:effectExtent l="0" t="0" r="0" b="9525"/>
            <wp:wrapSquare wrapText="bothSides"/>
            <wp:docPr id="2" name="Рисунок 2" descr="И.А.Каблуков, С.С.Наметкин и Н.Д.Зелинский (слева направ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.А.Каблуков, С.С.Наметкин и Н.Д.Зелинский (слева направ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</w:t>
      </w:r>
      <w:proofErr w:type="gram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ервое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научное исследование в области химии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глицидных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кислот «О продукте присоединения метиламина к b-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метилглицидной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кислоте» Зелинский выполнил под руководством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Меликишвили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В мае 1884 г. результаты этого исследования были опубликованы в «Журнале Русского физико-химического общества». «Память об этом человеке я храню как лучшее воспоминание о студенческих годах, проведенных мною в Новороссийском университете», – писал Зелинский о своем учителе. В том же году Зелинский получил диплом об окончании университета и был оставлен работать при кафедре химии.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 существовавшей тогда традиции молодые ученые обязательно проходили стажировку в передовых западноевропейских лабораториях. Зелинского также командировали в качестве факультетского стипендиата в Германию: к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Й.Вислиценусу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Лейпциг 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В.Мейеру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Гёттинген для знакомства с вновь открытыми областями органической химии. У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Вислиценуса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Зелинский провел один семестр и выполнил экспериментальную работу с использованием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натриймалонового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эфира. В дальнейшем ученый неоднократно применял в синтезах разработанную им методику.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Пребывание в Гёттингене затянулось: во-первых, Зелинский вплотную занялся сбором материала для магистерской диссертации, во-вторых, несчастный случай на целый семестр приковал молодого химика к постели. Незадолго до приезда Зелинского Мейер открыл тиофен и предложил Николаю Дмитриевичу осуществить синтез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тетрагидротиофена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«Идя по пути такого синтеза, – писал Зелинский, – мною приготовлен был промежуточный продукт –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дихлордиэтилсульфид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– оказавшийся сильным ядом, от которого я жестоко пострадал, получив ожоги рук и тела».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Николаю Дмитриевичу не удалось тогда завершить эту реакцию, но будущий создатель противогаза впервые получил одно из самых сильных отравляющих веществ, названное потом ипритом, и стал его первой жертвой. Тем не </w:t>
      </w:r>
      <w:proofErr w:type="gram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менее</w:t>
      </w:r>
      <w:proofErr w:type="gram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целом поездка оказалась успешной. Зелинскому удалось собрать материалы для диссертации.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Вернувшись в 1888 г. в Одессу, Зелинский сдал магистерский экзамен и был зачислен приват-доцентом в Новороссийский университет, где начал вести курс общей химии для студентов математического отделения физико-математического факультета. С 1890 г. он читал старшекурсникам избранные главы органической химии. Одновременно Зелинский продолжал исследования, начатые у Мейера. Одна за другой выходили статьи ученого о производных тиофена. В 1889 г. он представил к защите магистерскую диссертацию «К вопросу об изомерии в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тиофеновом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ряду», которую успешно защитил, и стал магистром химии.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1890 г. Зелинский отправился в Лейпциг к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В.Оствальду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в короткий срок овладел новой тогда методикой определения электропроводности растворов, а также опубликовал ряд статей об электропроводности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стереоизомерных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кислот и их смесей.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Вернувшись из Лейпцига, Зелинский продолжил широкие экспериментальные исследования и в 1891 г. подготовил докторскую диссертацию «Исследование явлений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стереоизомерии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рядах предельных углеродистых соединений», которую блестяще защитил. Между защитами магистерской и докторской диссертаций Зелинского прошло всего два года, но они были предельно насыщены напряженной работой.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Летом 1893 г. молодой профессор Зелинский, автор многих печатных работ и уже известный в научных кругах ученый, покинул Одессу. По рекомендации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Н.А.Меншуткина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он был назначен экстраординарным профессором Московского университета по кафедре аналитической и органической химии. Зелинский был искренне обрадован. «Никогда не смея мечтать о том, чтобы стать профессором старейшего Московского университета, созданного гением Ломоносова, – писал он, – я вступил в его стены не без некоторого волнения, тем более что мне пришлось занять кафедру проф. Марковникова. Его научные работы были уже достаточно известны и оценены научным миром».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Научные интересы ученого в Москве сосредоточились на химии алициклических соединений и особенно углеводородов. Именно в этой новой области, а также в другой, тесно связанной с ней, – в химии нефти – Зелинский сделал наиболее значительные открытия.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Плодотворная деятельность Зелинского в Московском университете временно прервалась в 1911 г., когда по распоряжению министра народного просвещения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Л.А.Кассо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было уволено все руководство Московского университета. В знак протеста против реакционных действий правительства более 100 прогрессивно настроенных профессоров и преподавателей покинули университет. Среди них был и Зелинский. (Лишь в 1917 г. ученый снова вернулся в Московский университет, где работал до последних дней своей жизни.)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В 1911 г. Зелинский переехал в Петербург и стал работать в Центральной химической лаборатории Министерства финансов. Здесь он увлекся изучением сложнейших по составу и химическому строению белковых молекул. Он считал, что в состав белковой молекулы входят не только аминокислоты, содержащие открытую цепь, например аминоуксусная кислота NH2CH2COOH, но и циклические группировки, например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дикетопиперазин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Николай Дмитриевич осуществил каталитический гидролиз белковых веще</w:t>
      </w:r>
      <w:proofErr w:type="gram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ств пр</w:t>
      </w:r>
      <w:proofErr w:type="gram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 высокой температуре и повышенном давлении в присутствии слабых кислот и щелочей. Изучая продукты гидролиза, он пришел к выводу о важной роли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дикетопиперазинов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построении молекулы белка.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Именно в эти годы ученый разработал угольный противогаз, оказавшийся наилучшим средством защиты от отравляющих веществ. Как известно, такие вещества были применены немцами 22 апреля 1915 г. на французском фронте, а несколько позднее – на русском. Это вызвало не только всеобщее возмущение, но и растерянность. Были предприняты попытки защитить людей от действия газов, но эти попытки положительных результатов не дали.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Зелинский пришел к идее создания универсального противогаза, которая была основана на возможной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сорбируемости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почти всех отравляющих веществ, независимо от их химической природы.</w:t>
      </w:r>
      <w:proofErr w:type="gram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качестве поглотителя он использовал активированный уголь. Инженер завода «Треугольник»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Э.Л.Кумант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предложил использовать для противогаза сконструированную им резиновую маску. Противогаз Зелинского–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Куманта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спас многие тысячи жизней и был принят на вооружение в русской, а затем и в союзнических армиях во время первой мировой войны.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Второй московский период в жизни ученого (начавшийся в 1917 г.) оказался наиболее счастливым в творческом отношении. Уже в период гражданской войны, когда Россия была отрезана от главных нефтяных районов, Зелинский разработал метод каталитического крекинга тяжелых нефтяных отходов (мазута) и масел, значительные запасы которых находились в волжских нефтяных цистернах и нефтехранилищах. Получившаяся в результате крекинга смесь углеводородов имела температуру кипения в интервале 25–180</w:t>
      </w:r>
      <w:proofErr w:type="gram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°С</w:t>
      </w:r>
      <w:proofErr w:type="gram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была пригодна в качестве топлива для немногочисленных еще тогда самолетов Красной Армии.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Одним из крупнейших открытий Зелинского является разработанный им метод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обессеривания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высокосернистых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нефтей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который сводился к их каталитическому гидрированию в присутствии катализаторов. Благодаря этому методу были открыты перспективы использования высокосернистого сырья для получения топлива, используемого в двигателях внутреннего сгорания.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Важное значение</w:t>
      </w:r>
      <w:proofErr w:type="gram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имеют исследования Зелинского, связанные с промышленной переработкой нефти. В свое время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В.В.Марковников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обнаружил в кавказской нефти довольно много «нафтенов» (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циклоалканы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т. е. предельные циклические углеводороды), которые назвал «химическими мертвецами». Зелинский «оживил» этих «мертвецов», показав, что циклогексан (С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6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12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 и его гомологи при 300</w:t>
      </w:r>
      <w:proofErr w:type="gram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°С</w:t>
      </w:r>
      <w:proofErr w:type="gram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каталитическим дегидрированием (отщепление водорода) превращаются в бензол и его гомологи:</w:t>
      </w:r>
    </w:p>
    <w:p w:rsidR="00C0217F" w:rsidRPr="00C0217F" w:rsidRDefault="00C0217F" w:rsidP="00C0217F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6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12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</w:t>
      </w:r>
      <w:r w:rsidRPr="00C0217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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С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6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6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+ 3Н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Изучение свойств и «переделка» углеводородов нефти привели ученого к теории и практике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дегидрогенизационного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гидрогенизационного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катализа. Эти работы имели первостепенное теоретическое значение и прославили Зелинского как крупнейшего мирового ученого.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Он установил, что каталитическому дегидрированию подвергаются циклогексан и его производные, содержащие шестичленный цикл, а углеводороды с пятичленным циклом и их производные не отщепляют водород под влиянием катализатора и остаются неизменными. Это явление он назвал селективным (избирательным) катализом. С помощью селективного катализа можно было разделять смеси, состоящие из углеводородов с пяти- и шестичленными циклами. В результате этих исследований Зелинский открыл важное явление – «необратимый катализ», при котором вследствие перегруппировки атомов водорода (катализаторы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Pt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Cr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O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/A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l2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O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; 200 °С) из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циклогексена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образуются бензол и циклогексан. Этот процесс оказался необратимым.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Не менее важно открытие ученым процесса каталитического образования ароматических углеводородов из алканов 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циклоалканов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Таким образом, был переброшен мост между «химическими мертвецами» – циклическими насыщенными углеводородами – и ароматическими соединениями, которые, обладая большой реакционной способностью, являются столь необходимыми исходными продуктами для химической отрасли промышленности.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Трудно в небольшом очерке отразить всю сферу научных интересов Николая Дмитриевича. Химия нефти и химия аминокислот, практическое применение теоретических представлений о катализе и проблема происхождения нефти, синтетический каучук и создание угольного противогаза, реакции при сверхвысоких давлениях и при ультрафиолетовом излучении – вот далеко не полный перечень вопросов, занимавших ученого в течение его долгой жизни.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Зелинский прожил 92 года, </w:t>
      </w:r>
      <w:proofErr w:type="gram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из</w:t>
      </w:r>
      <w:proofErr w:type="gram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которых</w:t>
      </w:r>
      <w:proofErr w:type="gram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три четверти века отдал науке. Его первая работа была опубликована в 1884 г., а последняя вышла в 1954 г., когда ученого уже не было в живых. За этот период он вместе с сотрудниками издал свыше 700 научных работ, многие из которых переведены на иностранные языки и стали классическими.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Зелинский был прекрасным педагогом. Лекции ученый читал просто и понятно, сопровождая их многочисленными и разнообразными опытами. Эти опыты помогали студентам лучше запомнить и понять обширный материал. Его лекции отличались логичностью построения, умелым увязыванием современных теоретических воззрений с экспериментальными данными. Николай Дмитриевич всегда относился с большой любовью к студентам, и они платили ему тем же. Он, например, неоднократно выручал организаторов студенческих забастовок, пропуская их через внутренний лабораторный ход своей квартиры в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Долгоруковский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переулок (ныне улица Белинского), в то время как здание Московского университета было оцеплено полицией.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Школа Зелинского – одна из самых многочисленных. Более сотни его учеников стали профессорами и академиками, сами возглавили новые химические школы. Достаточно сказать, что учениками Зелинского были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А.Н.Несмеянов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А.А.Баландин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Б.А.Казанский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С.С.Наметкин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К.А.Кочешков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К.П.Лавровский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Ю.Г.Мамедалиев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А.П.Терентьев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многие, многие другие.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Зелинский был избран членом многих академий и научных обществ мира. Высоко оценена деятельность ученого и на Родине. В 1926 г. Зелинский получил звание «Заслуженный деятель науки СССР» и в том же году был избран членом-корреспондентом Академии наук СССР, а в 1929 г. – ее действительным членом. Ученый – лауреат премии им.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В.И.Ленина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(1934), трижды лауреат Государственной премии СССР (1942, 1946, 1948). Ему было присвоено звание Героя Социалистического Труда (1945). Четыре раза Зелинский был награжден орденом Ленина и два раза – орденом Трудового Красного Знамени. Его имя присвоено (1953) Институту органической химии АН СССР (ныне РАН).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Зелинский глубоко понимал и ценил литературу, музыку, театр. На его рабочем столе рядом с химическими журналами лежали томики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Л.Н.Толстого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Н.В.Гоголя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Ф.М.Достоевского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Его любимыми композиторами были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Л.Бетховен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П.И.Чайковский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С.В.Рахманинов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Ученого нередко можно было увидеть в театре, чаще всего во МХАТе.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последние годы жизни Николай Дмитриевич тяжело и долго болел. Умер он 31 июля 1953 г., похоронен на Новодевичьем кладбище в Москве.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 xml:space="preserve">Л и т е </w:t>
      </w:r>
      <w:proofErr w:type="gramStart"/>
      <w:r w:rsidRPr="00C0217F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>р</w:t>
      </w:r>
      <w:proofErr w:type="gramEnd"/>
      <w:r w:rsidRPr="00C0217F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 xml:space="preserve"> а т у р а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Нилов Е. Зелинский. (Жизнь замечательных людей.) М.: Молодая гвардия, 1964, 255 с.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Научно-художественное издание увлекательно повествует о богатой событиями жизни и творческом пути выдающегося русского ученого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Н.Д.Зелинского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Книга насыщена большим количеством любопытных фактов и эпизодов, раскрывающих облик ученого с различных сторон. Ведь Зелинский был современником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Д.И.Менделеева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К.А.Тимирязева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И.М.Сеченова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В.И.Вернадского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дружил со многими известными учеными. С его именем связаны наиболее интересные страницы истории Московского университета и отечественной Академии наук. Он был замечательным педагогом, любящим мужем и отцом. Большое внимание в этой книге уделено и общественной деятельности Зелинского: его участию в работе Русского физико-химического общества, Общества любителей естествознания, антропологии и этнографии, а также Высших женских курсов, Университета им.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А.Л.Шанявского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др.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Андрусев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М.М.,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Табер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А.М.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Н.Д.Зелинский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Книга для учащихся. (Люди науки.) М.: Просвещение, 1984, 76 с. 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Основное внимание в этой книге уделено не столько биографии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Н.Д.Зелинского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сколько становлению его как ученого, важнейшим трудам, связанным с химией нефти и органическим синтезом. Творчество Зелинского рассматривается не изолированно, а на фоне научно-общественной жизни России конца XIX в. – первой половины XX в. Особо отмечается роль ученого-патриота во время первой мировой, гражданской и Великой Отечественной войн.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 xml:space="preserve">Т </w:t>
      </w:r>
      <w:proofErr w:type="gramStart"/>
      <w:r w:rsidRPr="00C0217F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>р</w:t>
      </w:r>
      <w:proofErr w:type="gramEnd"/>
      <w:r w:rsidRPr="00C0217F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 xml:space="preserve"> у д ы  Н. Д. З е л и н с к о г о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Зелинский Н.Д. Избранные труды. Сост. 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А.Н.Зелинский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М.: Наука, 1968, 687 с.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C0217F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>Р</w:t>
      </w:r>
      <w:proofErr w:type="gramEnd"/>
      <w:r w:rsidRPr="00C0217F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 xml:space="preserve"> е к о м е н д у е м  т а к ж е: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Цветков Л.А. Академик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Н.Д.Зелинский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его роль в развитии органической химии. Книга для чтения по химии. М.: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Учпедгиз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1961, ч. 2, с. 582–591.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Балезин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С.А., Бесков С.Д. Николай Дмитриевич Зелинский. В кн.: Выдающиеся русские ученые-химики. М.: Просвещение, 1972, с. 200–210.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Николай Дмитриевич Зелинский. В кн.: Люди русской науки. М.: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Физматгиз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1961, кн. 1, с. 530–545.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Николай Дмитриевич Зелинский. В кн.: Биографии великих химиков. Под ред.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К.Хайнига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М.: Мир, 1981, с. 212–219.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>Арбузов А.Е. Московская школа Зелинского. 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>В кн.: Избранные работы по истории химии. М.: Наука, 1975, с. 160–174.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  <w:t xml:space="preserve">Зелинский А.Н. Академик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Н.Д.Зелинский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(Новое в жизни, науке, технике.) М.: Знание, 1981, 62 с.</w:t>
      </w:r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br/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Богатский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А.В.,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Лазурьевский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Г.В.,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Нирка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Е.А.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Н.Д.Зелинский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1861–1953. Страницы жизни и творчества. Кишинев: </w:t>
      </w:r>
      <w:proofErr w:type="spellStart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Штиинца</w:t>
      </w:r>
      <w:proofErr w:type="spellEnd"/>
      <w:r w:rsidRPr="00C0217F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1976, 84 с.</w:t>
      </w:r>
    </w:p>
    <w:p w:rsidR="00C0217F" w:rsidRPr="00C0217F" w:rsidRDefault="00C0217F" w:rsidP="00C0217F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C0217F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Г.В.Шандуренко</w:t>
      </w:r>
      <w:proofErr w:type="spellEnd"/>
    </w:p>
    <w:p w:rsidR="00E35313" w:rsidRDefault="00E35313">
      <w:bookmarkStart w:id="0" w:name="_GoBack"/>
      <w:bookmarkEnd w:id="0"/>
    </w:p>
    <w:sectPr w:rsidR="00E35313" w:rsidSect="00C02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7F"/>
    <w:rsid w:val="00C0217F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2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21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021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21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2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0217F"/>
    <w:rPr>
      <w:b/>
      <w:bCs/>
    </w:rPr>
  </w:style>
  <w:style w:type="character" w:styleId="a4">
    <w:name w:val="Emphasis"/>
    <w:basedOn w:val="a0"/>
    <w:uiPriority w:val="20"/>
    <w:qFormat/>
    <w:rsid w:val="00C0217F"/>
    <w:rPr>
      <w:i/>
      <w:iCs/>
    </w:rPr>
  </w:style>
  <w:style w:type="paragraph" w:styleId="a5">
    <w:name w:val="Normal (Web)"/>
    <w:basedOn w:val="a"/>
    <w:uiPriority w:val="99"/>
    <w:semiHidden/>
    <w:unhideWhenUsed/>
    <w:rsid w:val="00C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2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21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021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21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2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0217F"/>
    <w:rPr>
      <w:b/>
      <w:bCs/>
    </w:rPr>
  </w:style>
  <w:style w:type="character" w:styleId="a4">
    <w:name w:val="Emphasis"/>
    <w:basedOn w:val="a0"/>
    <w:uiPriority w:val="20"/>
    <w:qFormat/>
    <w:rsid w:val="00C0217F"/>
    <w:rPr>
      <w:i/>
      <w:iCs/>
    </w:rPr>
  </w:style>
  <w:style w:type="paragraph" w:styleId="a5">
    <w:name w:val="Normal (Web)"/>
    <w:basedOn w:val="a"/>
    <w:uiPriority w:val="99"/>
    <w:semiHidden/>
    <w:unhideWhenUsed/>
    <w:rsid w:val="00C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2023-08-14T11:24:00Z</dcterms:created>
  <dcterms:modified xsi:type="dcterms:W3CDTF">2023-08-14T11:27:00Z</dcterms:modified>
</cp:coreProperties>
</file>