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1A" w:rsidRDefault="002C671A" w:rsidP="002C671A">
      <w:pPr>
        <w:pStyle w:val="chapter"/>
        <w:spacing w:before="225" w:beforeAutospacing="0" w:after="0" w:afterAutospacing="0"/>
        <w:ind w:right="1125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К</w:t>
      </w:r>
      <w:r>
        <w:rPr>
          <w:rFonts w:ascii="Arial" w:hAnsi="Arial" w:cs="Arial"/>
          <w:b/>
          <w:bCs/>
          <w:color w:val="000000"/>
          <w:sz w:val="28"/>
          <w:szCs w:val="28"/>
        </w:rPr>
        <w:t>екуле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Фридрих Август</w:t>
      </w:r>
    </w:p>
    <w:p w:rsidR="002C671A" w:rsidRDefault="002C671A" w:rsidP="002C671A">
      <w:pPr>
        <w:pStyle w:val="chapter"/>
        <w:spacing w:before="225" w:beforeAutospacing="0" w:after="0" w:afterAutospacing="0"/>
        <w:ind w:right="1125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1390650" cy="1905000"/>
            <wp:effectExtent l="0" t="0" r="0" b="0"/>
            <wp:docPr id="1" name="Рисунок 1" descr="Фридрих Август Кекуле фон Штрадон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ридрих Август Кекуле фон Штрадони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71A" w:rsidRDefault="002C671A" w:rsidP="002C671A">
      <w:pPr>
        <w:pStyle w:val="chapter2"/>
        <w:spacing w:before="90" w:beforeAutospacing="0" w:after="270" w:afterAutospacing="0"/>
        <w:ind w:right="1125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 сентября 1829 г. – 13 июля 1896 г.</w:t>
      </w:r>
    </w:p>
    <w:p w:rsidR="002C671A" w:rsidRDefault="002C671A" w:rsidP="002C671A">
      <w:pPr>
        <w:pStyle w:val="norm"/>
        <w:spacing w:before="135" w:beforeAutospacing="0" w:after="135" w:afterAutospacing="0" w:line="288" w:lineRule="atLeast"/>
        <w:ind w:left="90" w:right="49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Немецкий химик Фридрих Август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Кекуле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фон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Штрадониц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родился в Дармштадте в семье чиновника. В юности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Кекуле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собирался стать архитектором. Он начал изучать архитектуру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Гисенском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университете, но, прослушав курс лекций </w:t>
      </w:r>
      <w:r w:rsidRPr="002C671A">
        <w:rPr>
          <w:rFonts w:ascii="Arial" w:hAnsi="Arial" w:cs="Arial"/>
          <w:color w:val="000000"/>
          <w:sz w:val="27"/>
          <w:szCs w:val="27"/>
        </w:rPr>
        <w:t>Ю. Либиха</w:t>
      </w:r>
      <w:r>
        <w:rPr>
          <w:rFonts w:ascii="Arial" w:hAnsi="Arial" w:cs="Arial"/>
          <w:color w:val="000000"/>
          <w:sz w:val="27"/>
          <w:szCs w:val="27"/>
        </w:rPr>
        <w:t xml:space="preserve"> 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дармштадтском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Высшем техническом училище, заинтересовался химией. В 1849 г.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Кекуле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начал изучение химии у Либиха; после окончания университета в 1852 г.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Кекуле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уехал в Париж, где занимался химией у </w:t>
      </w:r>
      <w:r w:rsidRPr="002C671A">
        <w:rPr>
          <w:rFonts w:ascii="Arial" w:hAnsi="Arial" w:cs="Arial"/>
          <w:color w:val="000000"/>
          <w:sz w:val="27"/>
          <w:szCs w:val="27"/>
        </w:rPr>
        <w:t>Ж. Дюма</w:t>
      </w:r>
      <w:r>
        <w:rPr>
          <w:rFonts w:ascii="Arial" w:hAnsi="Arial" w:cs="Arial"/>
          <w:color w:val="000000"/>
          <w:sz w:val="27"/>
          <w:szCs w:val="27"/>
        </w:rPr>
        <w:t>, </w:t>
      </w:r>
      <w:r w:rsidRPr="002C671A">
        <w:rPr>
          <w:rFonts w:ascii="Arial" w:hAnsi="Arial" w:cs="Arial"/>
          <w:color w:val="000000"/>
          <w:sz w:val="27"/>
          <w:szCs w:val="27"/>
        </w:rPr>
        <w:t>А. </w:t>
      </w:r>
      <w:proofErr w:type="spellStart"/>
      <w:r w:rsidRPr="002C671A">
        <w:rPr>
          <w:rFonts w:ascii="Arial" w:hAnsi="Arial" w:cs="Arial"/>
          <w:color w:val="000000"/>
          <w:sz w:val="27"/>
          <w:szCs w:val="27"/>
        </w:rPr>
        <w:t>Вюрца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и </w:t>
      </w:r>
      <w:r w:rsidRPr="002C671A">
        <w:rPr>
          <w:rFonts w:ascii="Arial" w:hAnsi="Arial" w:cs="Arial"/>
          <w:color w:val="000000"/>
          <w:sz w:val="27"/>
          <w:szCs w:val="27"/>
        </w:rPr>
        <w:t>Ш. Жерара</w:t>
      </w:r>
      <w:r>
        <w:rPr>
          <w:rFonts w:ascii="Arial" w:hAnsi="Arial" w:cs="Arial"/>
          <w:color w:val="000000"/>
          <w:sz w:val="27"/>
          <w:szCs w:val="27"/>
        </w:rPr>
        <w:t xml:space="preserve">. По возвращении в Германию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Кекуле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основал небольшую химическую лабораторию в Гейдельберге. Был приват-доцентом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Гейдельбергском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(1856–1858) и профессором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Гентском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(1858–1865) университетах. С 1865 г. до конца жизни занимал должность профессора Боннского университета, в котором некоторое время исполнял также обязанности ректора.</w:t>
      </w:r>
    </w:p>
    <w:p w:rsidR="002C671A" w:rsidRDefault="002C671A" w:rsidP="002C671A">
      <w:pPr>
        <w:pStyle w:val="norm"/>
        <w:spacing w:before="135" w:beforeAutospacing="0" w:after="135" w:afterAutospacing="0" w:line="288" w:lineRule="atLeast"/>
        <w:ind w:left="90" w:right="495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Экспериментальные работы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Кекуле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относятся к органической химии.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 1854 г. он получил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тиоуксусную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а в 1856 г. – гликолевую кислоту. В 1872 г. совместно с нидерландским химиком А.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Франшимоном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(1844–1919)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Кекуле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синтезировал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трифенилметан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антрахинон. С целью проверки гипотезы о равноценности всех атомов водорода в бензоле он получил его галоге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н-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, нитро-,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амино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-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карбоксипроизводные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; занимался также исследованиями ненасыщенных кислот и синтетических красителей. Однако основные работы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Кекуле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были посвящены теоретической химии; главной его заслугой стало создание </w:t>
      </w:r>
      <w:r w:rsidRPr="002C671A">
        <w:rPr>
          <w:rFonts w:ascii="Arial" w:hAnsi="Arial" w:cs="Arial"/>
          <w:color w:val="000000"/>
          <w:sz w:val="27"/>
          <w:szCs w:val="27"/>
        </w:rPr>
        <w:t>теории валентности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2C671A" w:rsidRDefault="002C671A" w:rsidP="002C671A">
      <w:pPr>
        <w:pStyle w:val="norm"/>
        <w:spacing w:before="135" w:beforeAutospacing="0" w:after="135" w:afterAutospacing="0" w:line="288" w:lineRule="atLeast"/>
        <w:ind w:left="90" w:right="49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Мысль о том, что атом элемента обладает способностью к «насыщению», была высказана в 1853 г. </w:t>
      </w:r>
      <w:r w:rsidRPr="002C671A">
        <w:rPr>
          <w:rFonts w:ascii="Arial" w:hAnsi="Arial" w:cs="Arial"/>
          <w:color w:val="000000"/>
          <w:sz w:val="27"/>
          <w:szCs w:val="27"/>
        </w:rPr>
        <w:t>Э. </w:t>
      </w:r>
      <w:proofErr w:type="spellStart"/>
      <w:r w:rsidRPr="002C671A">
        <w:rPr>
          <w:rFonts w:ascii="Arial" w:hAnsi="Arial" w:cs="Arial"/>
          <w:color w:val="000000"/>
          <w:sz w:val="27"/>
          <w:szCs w:val="27"/>
        </w:rPr>
        <w:t>Франклендом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 при рассмотрении конституции металлорганических соединений. Развивая эту идею, в 1854 г.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Кекуле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впервые высказал идею 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двухосновности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», или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двухатомности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 (позднее он стал  использовать термин «валентность») серы и кислорода, а в 1857 г. разделил все элементы на одно-, дву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х-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 трехосновные; углерод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Кекуле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(одновременно с немецким химиком </w:t>
      </w:r>
      <w:r w:rsidRPr="002C671A">
        <w:rPr>
          <w:rFonts w:ascii="Arial" w:hAnsi="Arial" w:cs="Arial"/>
          <w:color w:val="000000"/>
          <w:sz w:val="27"/>
          <w:szCs w:val="27"/>
        </w:rPr>
        <w:t>Г. </w:t>
      </w:r>
      <w:proofErr w:type="spellStart"/>
      <w:r w:rsidRPr="002C671A">
        <w:rPr>
          <w:rFonts w:ascii="Arial" w:hAnsi="Arial" w:cs="Arial"/>
          <w:color w:val="000000"/>
          <w:sz w:val="27"/>
          <w:szCs w:val="27"/>
        </w:rPr>
        <w:t>Кольбе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) определил как четырёхатомный элемент. В 1858 г.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Кекуле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(одновременно с шотландским химиком </w:t>
      </w:r>
      <w:r w:rsidRPr="002C671A">
        <w:rPr>
          <w:rFonts w:ascii="Arial" w:hAnsi="Arial" w:cs="Arial"/>
          <w:color w:val="000000"/>
          <w:sz w:val="27"/>
          <w:szCs w:val="27"/>
        </w:rPr>
        <w:t>А. Купером</w:t>
      </w:r>
      <w:r>
        <w:rPr>
          <w:rFonts w:ascii="Arial" w:hAnsi="Arial" w:cs="Arial"/>
          <w:color w:val="000000"/>
          <w:sz w:val="27"/>
          <w:szCs w:val="27"/>
        </w:rPr>
        <w:t>) указал на способность атомов углерода при насыщении своих «единиц сродства» образовывать цепи. Это механическое учение о соединении атомов в цепи с образованием молекул легло в основу теории химического строения.</w:t>
      </w:r>
    </w:p>
    <w:p w:rsidR="002C671A" w:rsidRDefault="002C671A" w:rsidP="002C671A">
      <w:pPr>
        <w:pStyle w:val="norm"/>
        <w:spacing w:before="135" w:beforeAutospacing="0" w:after="135" w:afterAutospacing="0" w:line="288" w:lineRule="atLeast"/>
        <w:ind w:left="90" w:right="49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В 1865 г.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Кекуле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высказал предположение, что молекула бензола имеет форму правильного шестиугольника, образованного шестью углеродными атомами, с которыми связаны шесть атомов водорода. Объединив представление об образовании цепей с учением о существовании кратных связей, он пришел к идее чередования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бензольном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кольце простых и двойных связей (сходные структурные формулы предложил незадолго до этого </w:t>
      </w:r>
      <w:r w:rsidRPr="002C671A">
        <w:rPr>
          <w:rFonts w:ascii="Arial" w:hAnsi="Arial" w:cs="Arial"/>
          <w:color w:val="000000"/>
          <w:sz w:val="27"/>
          <w:szCs w:val="27"/>
        </w:rPr>
        <w:t>И. </w:t>
      </w:r>
      <w:proofErr w:type="spellStart"/>
      <w:r w:rsidRPr="002C671A">
        <w:rPr>
          <w:rFonts w:ascii="Arial" w:hAnsi="Arial" w:cs="Arial"/>
          <w:color w:val="000000"/>
          <w:sz w:val="27"/>
          <w:szCs w:val="27"/>
        </w:rPr>
        <w:t>Лошмидт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). Несмотря на то, что эта теория сразу столкнулась с возражениями, она довольно быстро привилась в науке и практике. Концепция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Кекуле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открыла путь к установлению структуры многих циклических (ароматических) соединений. Для объяснения неспособности бензола присоединять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галогенводороды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Кекуле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 1872 г. выдвинул осцилляционную гипотезу, согласно которой в бензоле простые и двойные связи постоянно меняются местами. В 1867 г.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Кекуле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опубликовал работу о пространственном расположении атомов в молекуле, где указывал, что связи углеродного атома могут не находиться в одной плоскости.</w:t>
      </w:r>
    </w:p>
    <w:p w:rsidR="002C671A" w:rsidRDefault="002C671A" w:rsidP="002C671A">
      <w:pPr>
        <w:pStyle w:val="norm"/>
        <w:spacing w:before="135" w:beforeAutospacing="0" w:after="135" w:afterAutospacing="0" w:line="288" w:lineRule="atLeast"/>
        <w:ind w:left="90" w:right="495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Кекуле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несколько лет был президентом Немецкого химического общества. Он являлся одним из организаторов Международного конгресса химиков в Карлсруэ (1860). Весьма плодотворной была педагогическая деятельность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Кекуле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Он автор получившего широкую известность «Учебника органической химии» (1859–1861). Целый ряд учеников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Кекуле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стали выдающимися химиками; среди них можно особо отметить </w:t>
      </w:r>
      <w:r w:rsidRPr="002C671A">
        <w:rPr>
          <w:rFonts w:ascii="Arial" w:hAnsi="Arial" w:cs="Arial"/>
          <w:color w:val="000000"/>
          <w:sz w:val="27"/>
          <w:szCs w:val="27"/>
        </w:rPr>
        <w:t>Л. Мейера</w:t>
      </w:r>
      <w:r>
        <w:rPr>
          <w:rFonts w:ascii="Arial" w:hAnsi="Arial" w:cs="Arial"/>
          <w:color w:val="000000"/>
          <w:sz w:val="27"/>
          <w:szCs w:val="27"/>
        </w:rPr>
        <w:t>, </w:t>
      </w:r>
      <w:r w:rsidRPr="002C671A">
        <w:rPr>
          <w:rFonts w:ascii="Arial" w:hAnsi="Arial" w:cs="Arial"/>
          <w:color w:val="000000"/>
          <w:sz w:val="27"/>
          <w:szCs w:val="27"/>
        </w:rPr>
        <w:t>Я. Вант-Гоффа</w:t>
      </w:r>
      <w:r>
        <w:rPr>
          <w:rFonts w:ascii="Arial" w:hAnsi="Arial" w:cs="Arial"/>
          <w:color w:val="000000"/>
          <w:sz w:val="27"/>
          <w:szCs w:val="27"/>
        </w:rPr>
        <w:t>, </w:t>
      </w:r>
      <w:r w:rsidRPr="002C671A">
        <w:rPr>
          <w:rFonts w:ascii="Arial" w:hAnsi="Arial" w:cs="Arial"/>
          <w:color w:val="000000"/>
          <w:sz w:val="27"/>
          <w:szCs w:val="27"/>
        </w:rPr>
        <w:t>А. Байера</w:t>
      </w:r>
      <w:r>
        <w:rPr>
          <w:rFonts w:ascii="Arial" w:hAnsi="Arial" w:cs="Arial"/>
          <w:color w:val="000000"/>
          <w:sz w:val="27"/>
          <w:szCs w:val="27"/>
        </w:rPr>
        <w:t> и </w:t>
      </w:r>
      <w:r w:rsidRPr="002C671A">
        <w:rPr>
          <w:rFonts w:ascii="Arial" w:hAnsi="Arial" w:cs="Arial"/>
          <w:color w:val="000000"/>
          <w:sz w:val="27"/>
          <w:szCs w:val="27"/>
        </w:rPr>
        <w:t>Э. Фишера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2C671A" w:rsidRDefault="002C671A" w:rsidP="002C671A">
      <w:pPr>
        <w:pStyle w:val="norm"/>
        <w:spacing w:before="135" w:beforeAutospacing="0" w:after="135" w:afterAutospacing="0" w:line="288" w:lineRule="atLeast"/>
        <w:ind w:left="90" w:right="49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  <w:t>        Источники:</w:t>
      </w:r>
    </w:p>
    <w:p w:rsidR="002C671A" w:rsidRDefault="002C671A" w:rsidP="002C671A">
      <w:pPr>
        <w:pStyle w:val="norm"/>
        <w:spacing w:before="135" w:beforeAutospacing="0" w:after="135" w:afterAutospacing="0" w:line="288" w:lineRule="atLeast"/>
        <w:ind w:left="90" w:right="495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 Биографии великих химиков. Перевод с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нем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. под ред. Быкова Г.В. – М.: Мир, </w:t>
      </w: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t>1981. 320 с.</w:t>
      </w:r>
      <w:r>
        <w:rPr>
          <w:rFonts w:ascii="Arial" w:hAnsi="Arial" w:cs="Arial"/>
          <w:color w:val="000000"/>
          <w:sz w:val="27"/>
          <w:szCs w:val="27"/>
        </w:rPr>
        <w:br/>
        <w:t xml:space="preserve">2. Волков В.А.,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Вонский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Е.В., Кузнецова Г.И. Выдающиеся химики мира. – М.: ВШ, 1991. 656 с.</w:t>
      </w:r>
    </w:p>
    <w:p w:rsidR="00E35313" w:rsidRDefault="00E35313"/>
    <w:sectPr w:rsidR="00E35313" w:rsidSect="002C67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71A"/>
    <w:rsid w:val="002C671A"/>
    <w:rsid w:val="00E3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2C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2">
    <w:name w:val="chapter2"/>
    <w:basedOn w:val="a"/>
    <w:rsid w:val="002C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">
    <w:name w:val="norm"/>
    <w:basedOn w:val="a"/>
    <w:rsid w:val="002C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C67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2C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2">
    <w:name w:val="chapter2"/>
    <w:basedOn w:val="a"/>
    <w:rsid w:val="002C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">
    <w:name w:val="norm"/>
    <w:basedOn w:val="a"/>
    <w:rsid w:val="002C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C67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1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2023-08-14T12:08:00Z</dcterms:created>
  <dcterms:modified xsi:type="dcterms:W3CDTF">2023-08-14T12:11:00Z</dcterms:modified>
</cp:coreProperties>
</file>