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ИНСТРУКТАЖА ПО ТЕХНИКЕ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ГОСТом 12.0.0004-90 «Организация обучения безопасности труда»)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965"/>
        <w:gridCol w:w="3928"/>
        <w:gridCol w:w="1782"/>
        <w:gridCol w:w="2206"/>
      </w:tblGrid>
      <w:tr w:rsidR="00D51E32" w:rsidRPr="00D51E32" w:rsidTr="00D51E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 инструктажа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или причины</w:t>
            </w:r>
          </w:p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для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гистрации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уроке химии и с каждым вновь прибывшим учащимся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кабинетом, учитель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бочем месте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практической работой – пр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техники безопасности при раб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в кабинете химии, и с каждым вновь прибывшим учеником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кабинетом, учитель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уроке в каждом полуг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(триместре)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кабинетом, учитель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проведением лабораторных и практических работ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Фиксируется только для практических работ в классном журнале (учителем) и в тетрадях (уч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щимися)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случаях: а) грубого нарушения безопасности труда; б) получения травмы; в) отсутствия на занятиях (работе) более 60 дней; г) введения в действие новых правил, инструкций по охране труда и технике безопа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кабинетом, учитель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(для лаборанта и практикантов – сп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циальный журнал)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случаях: а) постановки химическ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эксперимента на вечерах заним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химии; б) проведения эк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курсий на промышленные предпри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в химические лаборатории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жу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</w:p>
        </w:tc>
      </w:tr>
    </w:tbl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991D15" w:rsidRDefault="00D51E32" w:rsidP="00D51E32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D51E32" w:rsidRPr="00991D15" w:rsidRDefault="00D51E32" w:rsidP="00D51E32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 w:rsidR="006867A0"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D51E32" w:rsidRPr="00991D15" w:rsidRDefault="00D51E32" w:rsidP="00D51E32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 w:rsidR="006867A0">
        <w:rPr>
          <w:iCs/>
        </w:rPr>
        <w:t xml:space="preserve">  /_______________/</w:t>
      </w:r>
      <w:r>
        <w:rPr>
          <w:iCs/>
        </w:rPr>
        <w:t xml:space="preserve">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 w:rsidR="006867A0">
        <w:rPr>
          <w:iCs/>
        </w:rPr>
        <w:t xml:space="preserve"> /________________/</w:t>
      </w:r>
    </w:p>
    <w:p w:rsidR="00D51E32" w:rsidRPr="00991D15" w:rsidRDefault="00D51E32" w:rsidP="00D51E32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ПО ОХРАНЕ ТРУДА 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ДЕМОНСТРАЦИОННЫХ ОПЫТОВ ПО ХИМИИ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настоящей инструкции обязательно для всех лиц, работающих в кабинете химии.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 в кабинете химии допускаются лица в возрасте не моложе 18 лет, прошедшие инструк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 по охране труда, ме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дицинский осмотр и не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противопоказаний по состоя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здоровья.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допущенные к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 в кабинете химии, должны 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блюдать правила внутреннего распоря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расписание учеб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занятий, установленные режимы труда и отдыха.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  <w:proofErr w:type="gramEnd"/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ожоги при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опадании на кожу или в глаза ед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химических веществ;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термические ожоги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неаккуратном пользовании спир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товками и нагревании веще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ках, колбах и т.п.;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порезы рук при небреж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обращении с лабораторной по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судой;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отравление парами и газами высокотоксичных химических веществ;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ожоги от возникшего пожара при неаккуратном обращении с легковоспламеняющимися и горюч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жидкостями;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поражение электрическим током при нарушении правил пользования электроприборами.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привлекать учащихся к подготовке и проведению демонстрационных опытов по х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мии: к этой работе разрешается привлекать лаборанта.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пить,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класть продукты на рабочие столы в кабинете химии и лаборант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ской, принимать пищу в спецо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дежде.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химии должен быть оборудован вытяжным шкафом.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лицам, работающим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 химии, необходимо при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индивидуальные средства 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щиты, а также соблюдать правила личной гигиены.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школы обязана обес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печить уч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химии и лаборанта спецодеждой и средствами индивидуальной защиты (хлопчатобумажный х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лат, защит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очки, фартук из химически стойкого материала, резиновые перчатки; халат должен застёгиваться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химии должен быть оснащен первичными средствами пожаротушения: двумя огнетуш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телями, ящиком с песком, накидками из огнезащитной ткани размером 1,2 м х 1,8 м и 0,5 м х 0,5 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химии (в лабора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нтской) должна быть аптечка пер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медицинской помощи, уко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плектованная в соответствии с перечнем медикаментов, разработанным для школьных кабинетов химии.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работающий в кабинете химии должен знать местонахождение сре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отивопожа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защиты и аптечки первой медицинской помощи.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несчастном случае пострадавший или очевидец несчастного случая обязан немедленно сообщить администрации школы.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вами, лабор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торным обору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дованием и электроприборами, 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 в чистоте рабочее место.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допустившие невыполнение или нарушение инструкции по охране труда, привлекают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дисциплинарной ответствен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в соответствии с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илами внутреннего трудового рас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и, при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подвергаются внеочередной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верке знаний норм и правил охраны труда.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ТРЕБОВАНИЯ БЕЗОПАСНОСТИ ПЕРЕД НАЧАЛОМ РАБОТЫ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исправность и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вентиляции вытяжного шка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Тщательно проветрить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ещение кабинета химии и лаборан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Надеть спецодежду. При работе с токсичными и агрессивными веществами подготовить к испол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зованию средства индивиду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защиты.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Проверить исправность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готовленной лаборантом аппарату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приборов, качество лаборато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посуды и наличие реак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противопожарны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средства кабинета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Удалить с учительского стола все предметы, не относящиеся к данному опыту. Это правило след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особо выполнять в отно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легковоспламеняющихся, горючих и других опасных веществ и объектов.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учитель проводит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впервые, то он обязательно дол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 предварительно проверить его в отсутствие учащихся с помощью лаборанта.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Перед демонстрацией электрифицированных моделей, макетов и т.п., питаемых током от освет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электросети, необ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ходимо до урока проверить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электроизоляцию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 и всех деталей.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опыта, сопровождающегося громким звуком (выстрелом), яркой вспышко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т.д., учитель должен предуп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редить об этом учащихся во избежание их испуга и вредного воздействия на их нервную систему.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РАБОТЫ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Демонстрационные опыты по химии, при которых возможно загрязнение атмосферы кабинета токсичными парами и газа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необходимо проводить в исправном вытяжном шкафу с включённой вентиляцией.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Опыты нужно проводить с использованием только чистой посуды.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пользовании пипеткой запрещается засасывать жидкость ртом.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работы необходимо следить, чтобы вещества не попадали на кожу лица и рук.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Склянки с веществами или раствор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необходимо брать од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рукой за горлышко, а другой по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держивать за дно.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Реактивы необходимо налива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из сосудов так, чтобы при 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клоне этикетка оказывалась сверху (этикетку — в ладонь!). Каплю, оставшуюся на горлышке сосуда, снимают верхним краем той пос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куда наливается жидкость.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Твёрдые сыпучие реактивы разрешается брать из склянок толь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 помощью совочков, ложечек, шпателей, пробирок. Для твёрдой щелочи 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только пластмассовой или фар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форовой 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жечкой. Не использовать металлических ложечек и не насыпать щелочи из склянок через край!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Для нагревания жидкостей разрешается использовать только тонкостенную посуду. Пробирки для нагревания жидкостей запрещается наполнять более чем на одну треть их объема. Отверстие пр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бирки при наг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ревании нельзя направлять в сто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рону учащихся и на себя.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Тонкостенную лабораторную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следует укреплять в лап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лабораторного штатива осторо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слегка поворачивая вок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вертикальной оси или перемещая вверх-вниз.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Нельзя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заглядывать сверху в открыто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нагреваемые сосуды во избежание возможного поражения в результате химической реакции.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Демонстрацию взаимоде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 щелочных металлов и каль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с водой необходимо проводить в химических стаканах типа ВН-600, наполненных не более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0,05 л. В этом случае допускается демонс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 опыта без защитного экра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Запрещается использовать в работе самодельные приборы и нагревательные приборы с открытой спиралью.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ПО ОКОНЧАНИИ РАБОТЫ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Привести в порядок рабочее место, убрать все химреактивы на свои места в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лаборантскую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циальные шкафы и сейфы.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Установки, приборы,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использовались или образо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вывались вещества 1, 2 и 3 классов опасности, оставить в вытяжном шкафу с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ающей вентиляцией до конца заня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тий, после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учитель лично производит де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установки, прибора.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Отработанные растворы реактивов слить в специальную стек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лянную тару с крышкой, емкостью не менее 3 л для последую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обезвреживания и уничтожения.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Выключить вентиляцию вытяжного шкафа.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Снять спецодежду и средства индивидуальной защиты.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Тщательно вымыть руки с мылом.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Тщательно проветрить помещение кабинета химии и лаборантской.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В АВАРИЙНЫХ СИТУАЦИЯХ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 с разбитой лабораторной посудой, не собирать её осколки незащищенными руками, а использовать для этой цели щетку и совок.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Уборку разлитых и рассыпанных реактивов производить, руководствуясь требованиями инстру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безопасной работе с соответствующими химическими реактивами.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 с разлитой легковоспламеняющейся жидкостью и её загоранием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получении травмы немедленно оказать первую помощь пострадавшему, сообщить об этом администрации школы при необходимости отправить пострадавшего в ближайшее лечебное учр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ОХРАНЕ ТРУДА ДЛЯ УЧАЩИХСЯ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В КАБИНЕТЕ ХИМИИ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9F0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требований настоящей инструкции обязательно для всех учащихся, работающих в кабинете химии.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могут находиться в кабинете только в присутствии учителя; пребывание учащихся в помещении лаборантской не допускается.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Присутствие посторонних лиц в кабинете химии во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экс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перимента допускается только с ра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учителя.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кабинете химии запрещается принимать пищу и напитки.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Учащимся запрещается выносить из кабинета и вносить в него любые вещества без разрешения учителя.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допускается загроможде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проходов портфелями и сумка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работы в кабин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 химии учащиеся должны соблю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чистоту, порядок на рабочем м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сте, а также четко следо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правилам техники безопасности.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Учащимся запрещается бега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по кабинету, шуметь и устраи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игры.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допускается нахождение учащихся в кабинете химии во время его проветривания.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Учащиеся, присутствующи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лабораторной или практичес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работе без халата, непосре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 к 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экспери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не допускаются.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9F0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РАБОТЫ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проведением эксп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ериментальной работы каждый уча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должен надеть хал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ат. Халат должен быть из хлопча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тобумажной ткани, застёгиваться только спереди, манжеты рукавов должны быть на пуговицах. Длина халата — ниже колен. Стирать халат, испачканный химическими реакт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вами, необходимо отдельно от остального нательного белья.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связанного с нагреванием жид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костей до температуры кипения, 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пользованием разъедаю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растворов, учащиеся должны пользоваться средствами индивидуальной защиты (по указанию учителя).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 имеющие длинные волосы, не должны оставлять их в распущенном виде, чтобы 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ключить возможность их соприкосновения с лабораторным оборудованием, реактивами и тем более — с открытым огнем.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Прежде, чем приступить к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выполнению эксперимента, учащи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должны по учебнику или 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структивной карточке изучить и уяснить порядок выполнения предстоящей работы.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Учащиеся обязаны внима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выслушать инструктаж учи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по технике безопасности в соо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особенностями предстоящей работы. Текущий инструктаж по технике безопасности перед практической работой регистрируется, собствен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норучно учащимися в тетрадях для практических 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бот. Те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кущий инструктаж перед л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абораторной работой не регистри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руется.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Приступать к проведению э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ксперимента учащиеся могут толь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с разрешения учителя.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9F0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РАБОТЫ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 время работы в кабинете химии учащиеся должны быть максимально внимательными, дисц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плинированными, строго следовать указаниям учителя, соблюдать тишину, поддерживать чистоту и порядок на рабочем месте.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время демонстрацион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опытов учащиеся должны нахо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 на своих рабочих местах или пересесть по указанию учителя на другое, более безопасное место.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лаборато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 и практических работ учащи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должны неукоснительно собл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правила техники, бе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зопасности, следить, чтобы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вещества не попадали на кожу лица и рук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многие из них вызывают раздражение кожи и слизистых оболочек.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Никакие вещества в лаборатории нельзя пробовать на вкус!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Нюхать вещества можно, лишь осторожно направляя на себя их пары или газы лёгким движением руки, </w:t>
      </w:r>
      <w:proofErr w:type="gramStart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наклоняясь к сосуду и не вдыхая полной грудью.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выполнении лабораторных работ учащиеся должны точ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повторять действия учителя, пок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зывающего, как нужно правильно проводить эксперимент.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Подготовленный к работе прибор учащиеся должны показать учителю или лаборанту.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первому требованию уч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 учащиеся обязаны немедлен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прекратить выполнение 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(эксперимента). Возобнов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работы возможно только с разрешения учителя.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Учащимся запрещается сам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остоятельно проводить любые опы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не предусмотренные в данной работе.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запрещается выливать в канализацию растворы и органические жидкости.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Обо всех разлитых и расс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ыпанных реактивах учащиеся долж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немедленно сообщить учителю или лаборанту. Учащимся запрещается самостоятельно убирать любые вещества.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 всех неполадках в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водопровода, элек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тросети и т.п. учащиеся обя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заны сообщить учителю или лабо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ранту. Учащимся запрещае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самостоятельно устранять не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получении травм (порезы, ожоги и т.п.), а также при плохом самочувствии учащиеся должны немедленно сообщить об этом учителю или лаборанту.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Во время работы учащимся запрещается переходить на другое рабочее место без разрешения учителя.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Учащимся запрещается брат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вещества и какое-либо оборудо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с незадействованных на да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момент рабочих мест.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Недопустимо во время раб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перебрасывать друг другу 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кие-либо вещи (учебники, тетради, ручки и др.).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оставлять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присмотра включенные нагрева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приборы, а также зажигать горелки и спиртовки без надобности.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9F0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ПО ОКОНЧАНИИ РАБОТЫ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Уборка рабочих мест по окончании работы производится в соответствии с указаниями учителя.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привести в порядок свое рабочее место, сдать учителю или лаборанту дополн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реактивы и оборудование, выданные в лотке, удостовериться в наличии порядка в обоих ящиках рабочего стола и закрыть их. Запрещается убирать в ящики грязную посуду, ее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сдать учите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или лаборанту.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окончании лабораторной и практической работ учащиеся обязаны вымыть руки с мылом.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Стирать халат, испачканн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химическими реактивами, необ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отдельно от остального нательного белья.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9F0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АВАРИЙНЫЕ СИТУАЦИИ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аварийных ситуаций во время занятий в кабинете химии (пожар, появление посторонних запахов),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пускать паники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подчиняться только указаниям учителя.</w:t>
      </w: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D51E32" w:rsidRPr="00D51E32" w:rsidRDefault="00D51E32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БЕЗОПАСНОЙ РАБОТЕ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СТЕКЛЯННОЙ ПОСУДОЙ И АМПУЛАМИ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Стекло — хрупкий материал, имеющий малое сопротивление при ударе и незначительную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при изгибе. Примене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физической силы при работе со стеклянными деталями связано с опасностью их поломки. Особенно велико бывает искушение применить усилие при разъединении заклинивших шлифов, вынимании пробок, насаживании резиновых шлан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на отверстия большего диаметра. Однако во всех этих случаях лучше недооценить прочность стеклянной детали, чем пер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ее. Вероятность ранения рук пропорциональна уси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лию, приложенному к стеклянной детали.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 при каких обстоятельствах нельзя допускать нагревания жидкостей в закрытых колбах или приборах, не имеющих сообщения с атмосферой, даже в тех случаях, когда темпера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 нагрева не превышает температуру кипения жидкости.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 использовать посуду, имеющую трещины или отбитые края.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Острые края стеклянных трубок следует немедленно оплавить в пламени горелки.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Неоплавлен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стеклянных трубок опасны не только как источник травм — со временем они перерезают над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 на них резино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шланги, особенно тонкостенные, что может послужить причиной аварии.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Работы, при проведении которых возможно бурное течение процесса, перегрев стеклянного пр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 или его поломка с разбрызгиванием горячих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едких продуктов, должны вы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полняться в 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тяжных шкафах на противнях; по месту работ следует устанавливать прозрачные предохранител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щит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Работающий должен надеть защитные очки или маску, перчатки и резиновый фартук.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смешивании или разб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авлении веществ, сопровождающем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выделением тепла, следует пол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зоваться термостойкой или фарфоровой посудой.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Стеклянную посуду (тонкостенные химические стаканы и колбы из обычного стекла) запрещается нагревать на открытом огне без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асбестированной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сетки.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переносе сосудов с г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орячей жидкостью следует пользо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полотенцем или другими мат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риалами, сосуд при этом необходимо держать обеими руками: одной — за горловину, а другой — за дно. Большие химические стаканы с жидкостью нужно поднимать только двумя руками так, чтобы отогнутые края стакана опирались на указательные пальцы.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Нагревая жидкость в про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бирке, необходимо держать после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днюю так, чтобы отверстие было направлено в сторону от себя и соседей по работе.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Посуда, хранящаяся в рабочем столе или шкафу, должна 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держаться в порядке, мелкие детали — в неглубоких короб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в один слой на вате. При выдвижении ящиков стола посу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не должна уд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ряться друг о друга. Если посуда не имеет своего постоянного места, хранится неаккуратно, в тесн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она неизбежно бьется, что повышает вероятность травм.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Недопустимо убирать ос</w:t>
      </w:r>
      <w:r w:rsidR="009F0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колки разбитой посуды незащищен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ными руками!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Осколки необх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убирать с помощью щетки и совка.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Стеклянные приборы и посуду больших размеров м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пере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только двумя руками. Кру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(более 5 л) бутыли с жидкостями переносят вдвоем в специальных корзинах или ящиках с 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ками. Подним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крупные бутыли за горло зап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рещается.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Запаянную ампулу вскрывают только после охлаждения ниже температуры кипения запаянного вещества: после охлажде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ампулу заворачивают в какую-либо ткань (не использо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полотенце!), затем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елают надрез ножом или напильни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на капилляре и отламывают его.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Все операции с ампулами до их вскрытия следует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вынимая их из защитной оболо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 вытяжном шкафу, надев защитные очки или маску.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Чтобы избежать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proofErr w:type="spellEnd"/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резании стеклянных тру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бок, сборке и разборке приборов и узлов, изготовленных из стекла, необходимо соблюдать следующие меры безопасности: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ломать стеклянные трубки небольшого диаметра после </w:t>
      </w:r>
      <w:proofErr w:type="spellStart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надрезки</w:t>
      </w:r>
      <w:proofErr w:type="spellEnd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напильником или специальным ножом для резки стекла, предварительно защитив руки какой-либо тканью (не использовать пол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тенце!);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просверленная пробка, в которую вставляют стеклянную трубку, не должна упираться в ладонь, ее следует держать за боковую поверхность; стеклянная трубка при этом дол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жна быть предварительно смазана глицерином или смочена водой;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сильно сжимать трубку, ее необходимо держать как можно ближе к вставляемому в пробку концу.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Колбу или другой тонкостенный сосуд, в который вставляют пробку, следует держать за го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лышко по возможности ближе к устанавливаемой пробке, защищая при этом руку какой-либо тк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Тонкостенную посуду (колбы, пробирки) следует укреплять в лапках лабораторного шта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тива осторожно, слегка поворачи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вокруг вертикальной оси или перемещая вверх-вниз.</w:t>
      </w:r>
    </w:p>
    <w:p w:rsidR="00D51E32" w:rsidRPr="00D51E32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нагревания жидкости пробирку запрещается наполнять более чем на треть.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Недопустимо нагревать сосуды выше уров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ня жидкости, а также пустые сосуды с каплями влаги внутри!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При нагревании стеклянных пластинок необходимо сначала равномерно прогреть весь предмет, а затем проводить местный нагрев.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Обезвреживание и удаление остатков веществ из химической посуды необходимо производ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по возможности сразу же пос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освобождения посуды. 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обезвреживании и мытье посу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необход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надевать защитные очки, перчатки, фартук. Посуду следует обезвреживать в вытяжном шкафу.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При мытье посуды надо обя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зательно надевать резиновые пер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чатки, а в случае использования агрессивных жидкостей — защитные очки или маску, 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фартук из химически стойкого ма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При мытье посуды щетками (ершами) следует направлять дно сосуда только от себя или вниз.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 точки зрения техники безопасности, шлифы, безусловно, предпочтительнее резиновы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пробок. В то же время заклини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конусных шлифов — сравнительно частое явление. Разъединение же заклинив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 шлифов с применением физи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силы — опасная процедура, нередко при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водящая к по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ломке деталей и, как следствие, к травмам. Чтобы разъединить шлифованное соединение или 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нуть плот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притертую пробку реко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мендуется осторожно нагреть вне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шний шлиф над пламенем спиртовки так, чтобы внутренний шлиф не успел прогреться. Внутренний шлиф осторожно по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качивают в разные стороны, прилагая основное усилие вдоль оси шлифа. Руки при этой операции обязательно защищают полотенцем, пальцы держат по возможности ближе к шлифу. Нельзя прил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гать усилие к изогнутым частям разъединяемых деталей. Если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достигнут с первого раза, после охлаждения шлифов операцию следует повторить.</w:t>
      </w:r>
      <w:r w:rsidR="009F0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Нельзя при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бегать к нагреванию, если с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 содержит горючую или легковоспламеняющуюся жидкость!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шлиф заклинило в 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зультате кристаллизации по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павшего на его поверхность веще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рекомендуется замочить шлиф на несколько часов в жидкости, хорошо растворяющей данное вещество. После того как жидкость пр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никнет в зазор между шлифами, соединение тщательно обтирают снаружи и, если оно не разъедин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обычным способом, прибегают к нагреванию.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показывает, что гораздо проще и безопаснее заранее предотвратить заклиниван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шлифов, чем заниматься разъе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динением деталей. Залог безотказной работы шлифованных соединений — 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пользование только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хорошо притертых шлифов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правильное применение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смазки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47" w:rsidRDefault="009F084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1B5B37" w:rsidRDefault="001B5B37" w:rsidP="001B5B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37" w:rsidRDefault="001B5B37" w:rsidP="001B5B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1B5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ДЛЯ СНИЖЕНИЯ ЗАГРЯЗНЕНИЯ ВОЗДУХА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ДЕМОНСТРАЦИОННЫХ ОПЫТАХ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загрязнения в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оздуха помещений химического 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бинета многочисленны и разнооб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разны. Загрязнение воздуха клас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са-лаборатории происходит главным образом при неправильном провед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многих демонстра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ционных опытов и некоторых лабо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раторных и практических работ, пред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смотренных программой.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снижается чистота в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оздуха лаборантской при подго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товке 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монстрационных опытов и практических работ.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Наконец, чистота воздуха может зависеть от испра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газовой сети, 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нализации и от своевременного выноса ведра с отходами после работы.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демонстраций учител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должен помнить следу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правила: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Опыты с относительно большим количеством вредных газов следует проводить только в вытя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шкафу специальной конструкции, имеющем витринное стекло в стенке, обращенной к учащи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отсутствии специаль</w:t>
      </w:r>
      <w:r w:rsidR="009F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вытяжного шкафа такие вред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газы, как сероводород,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оксиды азота, луч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получать в малых количествах — в пробирках.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опытов следует брать минимальное количество вредных реагирующих веществ.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Трубчатые соединения приб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должны быть абсолютно плот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ными. Важно обеспечить хор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ошее прилегание пробок, что луч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достигается при пробках из резины.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Подливание соляной кислоты при получении хлора и подачу воды при получении ацетилена сл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 производить каплями с помощью пипетки или воронки с краном.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Нагревание спиртовками и газовыми горелками нужно вести осторожно во избежание растреск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прибора.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приборе должна быть предусмотрена возможность поглоще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избытка получаемого газа с 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мощью соответствующего раствора, налитого в стеклянную банку с пробкой 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газоприёмной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кой. Для поглощения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хлора, 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хлороводорода</w:t>
      </w:r>
      <w:proofErr w:type="spell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брома, 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бромоводорода</w:t>
      </w:r>
      <w:proofErr w:type="spell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сероводорода, сернистого г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створ гидроксида натрия;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оксиды азота N0 и N02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поглоща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насыщенным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твором сульфата железа (II). </w:t>
      </w:r>
      <w:r w:rsidR="001B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Сернис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тый газ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растворить также водой со льдом, а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серово</w:t>
      </w:r>
      <w:r w:rsidR="001B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раствором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аммиака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случаях возможно использование несложных устройств с акт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вированным углем, поглощающим вредные вещества.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Сжигать вещества, образу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вредные газы, следует в не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 стеклянных банках с пробк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через которые про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пущена стальная проволока с ложечкой.</w:t>
      </w: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Default="006867A0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Default="006867A0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ПРАВИЛА БЕЗОПАСНОСТИ </w:t>
      </w: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ДЕМОНСТРАЦИОННЫХ </w:t>
      </w: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ОПЫТАХ</w:t>
      </w:r>
      <w:proofErr w:type="gramEnd"/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опыта, опасн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 каком-либо отношении (воз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вспышки, загорания, взр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ва), учитель должен хорошо продумать весь процесс проведения демонстрации и принять сле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дующие меры: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Проверить исправность под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готовленной лаборантом аппарату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 наличие реактивов.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Проверить противопожарные средства класса-лаборатории и на учительский стол поставить 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огнетушитель.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Проверить наличие и испра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вность специальных средств защи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(защитного экрана, очков, перч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 и т.д.).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Удалить с учительского стола все предметы, не относящиеся к данному опыту. Это правило след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выполнять особенно в отношении легковоспламеняющихся, горючих и других опас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веществ и объектов.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учитель проводит опыт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впервые, то он обязательно дол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 предварительно проверить его в отсутствие учащихся с помощью лаборанта.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Перед демонстрацией электрифицированных моделей, макетов и т.п., питаемых током от освет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электросети, необ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ходимо до урока проверить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электроизоляцию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 и всех деталей.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Следует всегда иметь наготове нейтрализующие вещества и аптечку с набором средств оказания первой помощи.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проведении опыта, сопровождающегося громким звуком (выстрелом), яркой вспышкой и т.д., учитель должен заранее предупредить об этом учащихся во избежание их испуга и вредного возде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на их нервную систему.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передний ряд парт примыкает непосредственно к учи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тельскому столу, то учащиеся с этих парт должны пересесть </w:t>
      </w:r>
      <w:proofErr w:type="gramStart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удаленные.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малых размерах класса-лаборатории опасные опыты сле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 проводить на отдельном стол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 установленном в углу у внешней стены.</w:t>
      </w:r>
    </w:p>
    <w:p w:rsid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6867A0" w:rsidRDefault="006867A0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Default="006867A0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ПРОВЕДЕНИЮ ДЕМОНТАЖА ПРИБОРОВ,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ИСПОЛЬЗОВАЛИСЬ ИЛИ ОБРАЗОВЫВАЛИСЬ ВЕЩЕСТВА I, II и III-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эксперимента использовавшиеся приборы не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медленно выносятся из помещения каб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нета химии в </w:t>
      </w:r>
      <w:proofErr w:type="gramStart"/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кую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работающий вытяжной шкаф.</w:t>
      </w:r>
      <w:r w:rsidR="001B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Демонтаж приборов про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водит уч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 после занятий.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приборах имеются остатки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галогенов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после получения хлора и исследования его отбеливающих свойств), необходимо залить все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осуды доверху нейтрализующим ра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створом. В широкую емко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заполненную этим же раство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ром, опускают соединительные шланги и стеклянные трубки. Через 10 минут раствор сливают в канализацию, а сосуды ополаскивают чистой водой.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Сосуд, в котором получался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взаимодействия перманганата калия или оксид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марганца (IV) с соляной кисло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той, заполняют также нейтрали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зующим раствором, однако жид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кость из него сливают в сосуд для отработанных растворов.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приготовления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нейтрализующего раствора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1 л воды добавляют 10-12 г безводного сульфита натрия или 20-25 г гипосульфита натрия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десятиводного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Колокол после проведения под ним реакции взаимодействия 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йодас</w:t>
      </w:r>
      <w:proofErr w:type="spell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алюминием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ополаски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этим же раствором до исчез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новения всех криста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или протирают тампоном, смоченным этанолом. В последнем случае следует работать в перча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Сосуды, в которых производилось сжи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гание в кислороде фос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фора и серы, открывают в работа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вытяжном шкафу. Со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суд с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оксидом серы (IV)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ополаскивают содовым раствором, жидкость сливают в канализацию. Сосуд с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оксидом фосфора (V)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ополаскивают водой, жидкость сливают в сосуд для отра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ботанных растворов.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Сосуд, в котором получался 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хлороводород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 серной кислоты на хлорид натрия, заливают холодной водой и после растворения осадка сливают жидкость в сосуд для отработан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растворов.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Работу в</w:t>
      </w:r>
      <w:r w:rsidR="001B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ыполнять в защитных очках и пер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чатках.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 получении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азотной кислоты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нитратов реторту после остывания до комнатной температ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заливают водой и 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тавляют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20—30 минут.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Получившийся раствор сливают в сосуд для 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работанных растворов.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Сосуды, в которых производились эксперименты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ЛВЖ (лег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ковоспламеняющаяся жидкость)*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органическими реактивами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сливания из них жидкости в сосуд для отработанных ЛВЖ, промывают горячим раствором карбона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натрия или калия.</w:t>
      </w:r>
      <w:proofErr w:type="gramEnd"/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Жидкость после промывания сл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в сосуд для хранения отработанных растворов.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Содержимое колбы после эксперимента по получению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уксусно-этилового эфира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выливают в ш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рокий фарфоровый или эма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лированный сосуд и поджигают в вытяжном шкафу жгутом из бумаги. После выгорания органич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соединений и остыва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до комнатной температуры жидкость сл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в сосуд для отработанных растворов.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 указанные действия выполнять в перчатках и з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щитных очках.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Содержимое сосудов после экспериментов с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фенолом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B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анили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перемещают в сосуд для хр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отработанных ЛВЖ. Затем сосуды ополаскивают, соответственно первый — содовым раств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и второй — раствором серной кислоты с массо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долей10—15%. Жидкость после ополаскив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сливают в сосуд для хранения отработанных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сосуды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мывают чистой водой.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ботать необходимо в перчатках.</w:t>
      </w: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зависимости от температуры вспышки ЛВЖ принято условно относить к одному из трех разр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22"/>
        <w:gridCol w:w="3227"/>
        <w:gridCol w:w="3012"/>
        <w:gridCol w:w="3121"/>
      </w:tblGrid>
      <w:tr w:rsidR="00D51E32" w:rsidRPr="00D51E32" w:rsidTr="001B5B37">
        <w:tc>
          <w:tcPr>
            <w:tcW w:w="600" w:type="pct"/>
            <w:vMerge w:val="restart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Разряд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500" w:type="pct"/>
            <w:vMerge w:val="restart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жидкости</w:t>
            </w:r>
          </w:p>
        </w:tc>
        <w:tc>
          <w:tcPr>
            <w:tcW w:w="2850" w:type="pct"/>
            <w:gridSpan w:val="2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 вспышки, "</w:t>
            </w:r>
            <w:proofErr w:type="gramStart"/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51E32" w:rsidRPr="00D51E32" w:rsidTr="001B5B37">
        <w:tc>
          <w:tcPr>
            <w:tcW w:w="0" w:type="auto"/>
            <w:vMerge/>
            <w:hideMark/>
          </w:tcPr>
          <w:p w:rsidR="00D51E32" w:rsidRPr="00D51E32" w:rsidRDefault="00D51E32" w:rsidP="00D5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1E32" w:rsidRPr="00D51E32" w:rsidRDefault="00D51E32" w:rsidP="00D5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закрытом тигле</w:t>
            </w:r>
          </w:p>
        </w:tc>
        <w:tc>
          <w:tcPr>
            <w:tcW w:w="1400" w:type="pct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открытом тигле</w:t>
            </w:r>
          </w:p>
        </w:tc>
      </w:tr>
      <w:tr w:rsidR="00D51E32" w:rsidRPr="00D51E32" w:rsidTr="001B5B37">
        <w:tc>
          <w:tcPr>
            <w:tcW w:w="600" w:type="pct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hideMark/>
          </w:tcPr>
          <w:p w:rsidR="00D51E32" w:rsidRPr="00D51E32" w:rsidRDefault="00D51E32" w:rsidP="00D5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опасные</w:t>
            </w:r>
          </w:p>
          <w:p w:rsidR="00D51E32" w:rsidRPr="00D51E32" w:rsidRDefault="00D51E32" w:rsidP="00D5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опасные</w:t>
            </w:r>
          </w:p>
          <w:p w:rsidR="00D51E32" w:rsidRPr="00D51E32" w:rsidRDefault="00D51E32" w:rsidP="00D5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</w:t>
            </w:r>
            <w:proofErr w:type="gramEnd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повышенной температуре</w:t>
            </w:r>
          </w:p>
        </w:tc>
        <w:tc>
          <w:tcPr>
            <w:tcW w:w="1400" w:type="pct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-18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-18 до 23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до 61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hideMark/>
          </w:tcPr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-13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-13 до 27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до 66</w:t>
            </w:r>
          </w:p>
          <w:p w:rsidR="00D51E32" w:rsidRPr="00D51E32" w:rsidRDefault="00D51E32" w:rsidP="00D51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Жидкости, имеющие температуру вспышки выше 61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закрытом тигле или выше 66°С в открытом тигле и способные гореть после удаления источни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зажигания, относятся к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(горючие жидк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I разряду относятся: акролеин, ацетальдегид, ацетон, бензины,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диэтиламин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диэтиловый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эфир, циклогексан,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этиламин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этилформиат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II разряду относятся: бензол, трет-бутиловый спирт, гептан, дихлорэ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тан,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диэтилкетон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изопропил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цетат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изопропиловый спирт, лигроин,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метилацетат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пиридин, толуол, этилацетат, этилбензол, этанол и др.</w:t>
      </w:r>
      <w:proofErr w:type="gramEnd"/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III разряду относятся: амилацетат, бутанол, изоамилацетат, керосины, ксилол, муравьиная кислота,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пентанол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пропилбензол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пропанол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скипидар, стирол,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уайт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-спирит, уксусная кислота, уксусный 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гидрид, хлорбензол и др.</w:t>
      </w:r>
      <w:proofErr w:type="gramEnd"/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1B5B37" w:rsidRDefault="001B5B37" w:rsidP="001B5B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Default="006867A0" w:rsidP="001B5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Default="006867A0" w:rsidP="001B5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Default="006867A0" w:rsidP="001B5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1B5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ЭЛЕКТРОБЕЗОПАСНОСТИ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ХИМИЧЕСКОЙ ЛАБОРАТОРИИ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Устройство и условия эксплуатации электрооборудования в химических лабораториях должны 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ответствовать требова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 действующих Правил у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стройства электроустановок, Пра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 технической эксплуат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электроустановок потребите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и Правил техники безопасности при экс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плуатации элект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роустановок потребителей.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Питание электроприборов к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(лаборатории) химии дол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осуществляться от щита с разд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лительными трансформа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торами, подсоединённого к электрическому вводу через защитно-отключающее устройство.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Химические лаборатории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оснащены оборудова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промышленного производства.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Запрещается использо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вать самодельные приборы!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 электрооборудование,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электроинструменты при напряже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свыше 42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оборудов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механизмы, которые могут оказаться под напряжением, должны быть надежно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занулены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Строго запрещается заземлять приборы на батареи парового отопления или водяные грубы!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случае перебоев в подаче 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электроэнергии все электроприбо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должны быть немедленно выкл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Штепсельные розетки, вилки, применяемые для напряжения 42В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конструктивному исполн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должны отличаться от обычных штепсельных соединений, предназначенных для 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пряжения 220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исключать возможность включения вилок на 42 В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штепсельные розетки на 220 В.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розетки в химической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лаборатории должны быть промар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кированы с указанием подаваемого напряжения.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подавать на л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абораторные столы напряжение пе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ременного тока выше 42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янного — выше 110 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Все токоведущие элементы электрических приборов должны быть надежно защищены от случа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прикосновения.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использовать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выключатели, штепсельные розет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для подвешивания плакатов и т. п.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эксплуатации электр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онагревательных приборов необхо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следить за тем, чтобы их уст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новка исключала непосредст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венную близость легковоспламеняющихся веществ, материа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пре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метов и конструкций.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работать на неисправных электрических при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борах и установках!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обн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руженных дефектах в изоля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проводов, о неисправности штепсельных вилок, розеток и т.п., а та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занулении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немедленно сообщить адми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нистрации. Все неисправности должен устра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квалифици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рованный специалист.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Запрещается переносить вк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люченные электроприборы и остав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их без надзора.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Запрещается загромождать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к электрическим устрой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ствам.</w:t>
      </w:r>
    </w:p>
    <w:p w:rsidR="00D51E32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 и чистка электропри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 производятся при его отклю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 от сети (особенно в опытах по электролизу).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После подготовки прибора к опыту и сборки электрической схемы она должна быть проверена учителем, и только после этого можно включить прибор в сеть.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Перед включением прибора в сеть необходимо убедиться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ветствует ли напряжение, на кот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 рассчитан прибор, 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пряжению сети.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пользоваться для включения прибора аппаратным шнуром без вилки (голыми ко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цами проводов),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т.к. при этом можно легко получить электрический удар.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При получении нового электроприбора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внимательно изучить инстру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и, в случае неясности неко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вопросов, получить консультацию у электрика.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Все электронагревательные приборы должны иметь теплоизолирующие ножки, и их нужно уст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навливать на жаростойкие подставки.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Все электроприборы необходимо оберегать от сырости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от наличия в атмосфере шк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фа, где они хранятся, паров соляной и других кислот.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брать электрические приборы мокрыми руками!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попадания на эле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трический прибор влаги его необходимо немедленно обесточить. Возобновить эксплуатацию приб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возможно лишь после его полного высыхания.</w:t>
      </w:r>
    </w:p>
    <w:p w:rsidR="00D51E32" w:rsidRPr="00D51E32" w:rsidRDefault="00D51E32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6867A0" w:rsidRDefault="006867A0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УНИЧТОЖЕНИЮ ОТРАБОТАННЫХ ЛВЖ, ОБЕЗВРЕЖИВАНИЮ ВОДНЫХ РАСТВОРОВ, ПО УБОРКЕ РАЗЛИТЫХ ЛВЖ И ОРГАНИЧЕСКИХ РЕАКТИВОВ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Отходы ЛВЖ и ГЖ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(горючая жидкость) объемом не более 0,5 л сжигают на воздухе один раз в 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сяц или чаще в месте, согласо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ванном с органами пожарной охраны и СЭС. Жидкость наливают в 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таллический или фарфоровый сосуд вместимостью не менее 1 л, помещенный в ямку, глубиной не менее 3/4 высоты сосуда или зафиксированный от падения иным способом. Располагаются от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носительно сосуда таким образом, чтобы ветер дул в спину, и затем металлическим прутом, длиной не менее 1,5 м, с факелом на конце поджигают содержимое сосуда.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Работать необходимо в пер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чатках и защитных очках! Уни</w:t>
      </w:r>
      <w:r w:rsidR="001B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чтожение отходов производит учи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 или лаборант.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Отработанные водные растворы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собирают, независимо от их происхождения, в закрывающийся стеклянный со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вместимос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 не менее 3 л. После того, как он наполнится на 4/5, проверя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рН и при необходимости нейтрализуют жидкость до рН 7—7,5 твердыми карбонатами или гид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роксидами натрия или калия. Жид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кость выливают в канализацию с одновременной подачей свежей воды.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видацию растворов производит учитель или лаборант.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разливе ЛВЖ или органических реактивов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объемом до 0,05 л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необходимо немедленно п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гасить открытый огонь (спиртовки, газовые горелки)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помещении и проветрить его. Если разлито более 0,1 л, следует сначала незамедлительно уда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учащихся из помещения, погасить 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крытый огонь и отклю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систему электроснабжения через устройство, находящееся вне лаборат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рии. Место пролитой жидкости следует засыпать сухим песком, затем загрязненный песок собрать деревянным совком или лопатой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(недопустимо использовать стальную лопату или совок!)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крывающуюся тару и обезвредить в тот же день.</w:t>
      </w:r>
      <w:r w:rsidR="001B5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 указан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 действия выполняет учитель или лаборант.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лаборатории мож</w:t>
      </w:r>
      <w:r w:rsidR="001B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возобновить только после пол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исчезновения запаха разлитой жи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кости.</w:t>
      </w:r>
    </w:p>
    <w:p w:rsidR="00D51E32" w:rsidRPr="00D51E32" w:rsidRDefault="00D51E32" w:rsidP="00D51E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Pr="00D51E32" w:rsidRDefault="001B5B37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ХРАНЕНИЯ РЕАКТИВОВ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673"/>
        <w:gridCol w:w="4373"/>
        <w:gridCol w:w="2438"/>
      </w:tblGrid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свойства в</w:t>
            </w: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ществ данной группы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84A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Примеры веществ </w:t>
            </w:r>
            <w:proofErr w:type="gramStart"/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Типового перечня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хранения</w:t>
            </w:r>
          </w:p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школе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Взрывчатые вещества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Типовых перечнях не значатся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в здание школы запрещено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при взаим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с водой легк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воспламеняющиеся газы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Литий, натрий, кальций, карбид кальция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лаборантской, в шкафу под замком или вместе с ЛВЖ; можно совмещать с 4 группой на отдельной полке</w:t>
            </w:r>
            <w:proofErr w:type="gramEnd"/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Самовозгораются на воздухе при неправил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хранении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Типовых перечнях не значатся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Легковоспламеняю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щиеся жидкости (ЛВЖ)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Диэтиловый</w:t>
            </w:r>
            <w:proofErr w:type="spellEnd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эфир, ацетон, бензол, этил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спирт, толуол, циклогексан, изоб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тиловый спирт и т.д.</w:t>
            </w:r>
            <w:proofErr w:type="gram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лаборантской, в м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таллическом ящике или в специальной укладке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Легковоспламеняющиеся твёрдые вещества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Черенковая сера, красный фосфор, пар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фин, уголь, сухое горючее, органические кислоты: олеиновая, стеариновая, пал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митиновая, бензойная</w:t>
            </w:r>
            <w:proofErr w:type="gram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лаборантской, в шкафу под замком, можно совмещать с 8 группой, но на разных полках</w:t>
            </w:r>
            <w:proofErr w:type="gramEnd"/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Воспламеняющие (оки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ляющие) вещества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перманганат, азотная кислота (плотность 1,42), нитрат калия, нитрат натрия, нитрат аммония, оксид марга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ца(IV), 3% пероксид водорода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лаборантской, в шкафу, отдельно от 4 и 5 группы</w:t>
            </w:r>
            <w:proofErr w:type="gramEnd"/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 физиолог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активность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бром; йод кристаллический; дихромат аммония; бария гидроксид, оксид, нитрат и хлорид; калия гидроксид, дихромат, роданид и хромат; кобальта сульфат; натрия сульфид </w:t>
            </w:r>
            <w:proofErr w:type="spell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девятиводный</w:t>
            </w:r>
            <w:proofErr w:type="spellEnd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фторид, гидроксид; никеля сульфат; хрома(III) хлорид; свинца ацетат; серебра нитрат; цинка сульфат и хлорид;</w:t>
            </w:r>
            <w:proofErr w:type="gramEnd"/>
          </w:p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хлористый метилен; хлороформ; д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хлорэтан; </w:t>
            </w:r>
            <w:proofErr w:type="spell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</w:t>
            </w:r>
            <w:proofErr w:type="spellEnd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углерод ч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тырёххлористый; фенол; анилин; анилин сернокислый; спирт изоамиловый</w:t>
            </w:r>
            <w:proofErr w:type="gram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лаборантской</w:t>
            </w:r>
            <w:proofErr w:type="gramEnd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сейфе (надёжно з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крывающемся мета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лическом ящике) из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лированно от других групп</w:t>
            </w:r>
          </w:p>
        </w:tc>
      </w:tr>
      <w:tr w:rsidR="00D51E32" w:rsidRPr="00D51E32" w:rsidTr="00D51E3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Малоопасные вещества и практически безопасные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хлорид, сахароза, мел, борная кислота, магния сульфат, кальция сул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 и др.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32" w:rsidRPr="00D51E32" w:rsidRDefault="00D51E32" w:rsidP="00D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– в закрыв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ющихся в шкафах или </w:t>
            </w:r>
            <w:proofErr w:type="gramStart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лаборантской; мо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совмещать с 5 или 6 группой, но на разных полках</w:t>
            </w:r>
          </w:p>
        </w:tc>
      </w:tr>
    </w:tbl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37" w:rsidRDefault="001B5B37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lastRenderedPageBreak/>
        <w:t>«Утверждаю»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«Согласовано»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>
        <w:rPr>
          <w:iCs/>
        </w:rPr>
        <w:t>Д</w:t>
      </w:r>
      <w:r w:rsidRPr="00991D15">
        <w:rPr>
          <w:iCs/>
        </w:rPr>
        <w:t xml:space="preserve">иректор школы № </w:t>
      </w:r>
      <w:r>
        <w:rPr>
          <w:iCs/>
        </w:rPr>
        <w:t>______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>
        <w:rPr>
          <w:iCs/>
        </w:rPr>
        <w:tab/>
        <w:t xml:space="preserve">     </w:t>
      </w:r>
      <w:r w:rsidRPr="00991D15">
        <w:rPr>
          <w:iCs/>
        </w:rPr>
        <w:t>председатель профкома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__________</w:t>
      </w:r>
      <w:r>
        <w:rPr>
          <w:iCs/>
        </w:rPr>
        <w:t xml:space="preserve">  /_______________/   </w:t>
      </w:r>
      <w:r w:rsidRPr="00991D15">
        <w:rPr>
          <w:iCs/>
        </w:rPr>
        <w:t xml:space="preserve"> 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</w:t>
      </w:r>
      <w:r w:rsidRPr="00991D15">
        <w:rPr>
          <w:iCs/>
        </w:rPr>
        <w:tab/>
      </w:r>
      <w:r>
        <w:rPr>
          <w:iCs/>
        </w:rPr>
        <w:t xml:space="preserve">    </w:t>
      </w:r>
      <w:r w:rsidRPr="00991D15">
        <w:rPr>
          <w:iCs/>
        </w:rPr>
        <w:t xml:space="preserve"> __________ </w:t>
      </w:r>
      <w:r>
        <w:rPr>
          <w:iCs/>
        </w:rPr>
        <w:t xml:space="preserve"> /________________/</w:t>
      </w:r>
    </w:p>
    <w:p w:rsidR="006867A0" w:rsidRPr="00991D15" w:rsidRDefault="006867A0" w:rsidP="006867A0">
      <w:pPr>
        <w:pStyle w:val="a3"/>
        <w:spacing w:line="240" w:lineRule="auto"/>
        <w:ind w:left="0"/>
        <w:rPr>
          <w:iCs/>
        </w:rPr>
      </w:pPr>
      <w:r w:rsidRPr="00991D15">
        <w:rPr>
          <w:iCs/>
        </w:rPr>
        <w:t>«____» ____________ 201</w:t>
      </w:r>
      <w:r>
        <w:rPr>
          <w:iCs/>
        </w:rPr>
        <w:t>__</w:t>
      </w:r>
      <w:r w:rsidRPr="00991D15">
        <w:rPr>
          <w:iCs/>
        </w:rPr>
        <w:t>г.</w:t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</w:r>
      <w:r w:rsidRPr="00991D15">
        <w:rPr>
          <w:iCs/>
        </w:rPr>
        <w:tab/>
        <w:t xml:space="preserve">     </w:t>
      </w:r>
      <w:r w:rsidRPr="00991D15">
        <w:rPr>
          <w:iCs/>
        </w:rPr>
        <w:tab/>
      </w:r>
      <w:r>
        <w:rPr>
          <w:iCs/>
        </w:rPr>
        <w:t xml:space="preserve">   </w:t>
      </w:r>
      <w:r w:rsidRPr="00991D15">
        <w:rPr>
          <w:iCs/>
        </w:rPr>
        <w:t xml:space="preserve"> «____» _______________ 201</w:t>
      </w:r>
      <w:r>
        <w:rPr>
          <w:iCs/>
        </w:rPr>
        <w:t>__</w:t>
      </w:r>
      <w:r w:rsidRPr="00991D15">
        <w:rPr>
          <w:iCs/>
        </w:rPr>
        <w:t>г.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7A0" w:rsidRDefault="006867A0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СО СПИРТОВКАМИ И СУХИМ ГОРЮЧИМ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Спиртовки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распространены в химических кабинетах. Они просты по устройству, но треб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осторожности при эксплуа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зажиганием спиртовк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следует произвести внешний 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 и удостовериться, что корпус ее исправен, фитиль вытащен на требуемую высоту и достато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 распушен, а горловина и дер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жатель фитиля совершенно су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хие. Если спиртом смочены держа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фитиля и горловина спиртовки, почти неизбежно произойдет взрыв паров внутри, следствием чего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нарушение цело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стности корпуса, выброс держателя, растекание спирта и пожар. Поэтому ни в коем случае нель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 зажигать спиртовку с остатка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жидкости, а следует выжда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некоторое время и дать ей 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сохнуть.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Фитиль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плотно входить в направляющую трубу дер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жателя, иначе не исключена возмо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вспышки паров внутри спиртовки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Зажженную спиртовку нельзя переносить с места на место, нельзя также зажигать одну с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пиртовку непосредственно от дру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гой. Для зажигания спиртовки пользуйтесь спичками.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Гасить спиртовку можно только одним способом — накрывать пламя фитиля колпачком. Колпачок должен находиться всегда под рукой.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Заполняются спиртовки только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этиловым спиртом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самом крайнем случае можно заливать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спиртовки керосин (но не бен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зин, не метанол!).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нерабочем состоянии спирт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 хранят в металлических ящи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для ЛВЖ или под тягой (в изол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рованном от других реакти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 отсеке).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Сухое горючее.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лнении учениками опытов, связан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 нагреванием, из-за отсутствия спирта приходится пользоваться так называемым сухим горючим.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раздавать таблетки сухого горючего, учащимся нужно рассказать о правилах пользов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ими, особенно о спосо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 тушения.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Зажигать таблетки сухого горючего надо спичками, а тушить — с помощью колпачка от спиртовок, керамическими тигельками, накрыв таблетку сверху. Недогоревшие таблетки издают довольно 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приятный запах, поэтому их лучше сжигать до конца или сразу же убирать в вытяжной шкаф.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2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КИСЛОТАМИ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Концентрированные кислоты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 обезвоживание кожи и других тканей.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быстроте действия и по скорости разрушения тканей тела кислоты располагаются в следующем порядке, начиная с наиболее сильных: царская водка (смесь азотной и соляной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кислот), азот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ки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лота, серная кислота,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плавиковая кислота, соляная кис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лота, уксусная кислота (90—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100%), молочная кислота, щавеле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кислота и т.д.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опасны ожоги хромовой смесью. Силь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раздражающее действие на слизистые оболочки дыхательных путей и глаз оказывают дымящие кислоты (конце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трированные соляная и азотная кислоты).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Кислоты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 лок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 химический ожог. Исключе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составляет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циановодород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HCN и 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другие, обладаю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общеядовитым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тяжести химического ожог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зависит от силы и кон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центрации кислоты. Даже уксусная и щ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велевая кислоты способ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вызвать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некроз кожи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концентрации 60—70% и выше. Наиболее сил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долго не заживающие ожоги происходят от: царской водки, соляной и азотной кислот в отдел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хро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вой, серной, плавиковой, хлорной кислот.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Концентрированные кислоты опасны еще и тем, что могут выделять едкие пары. Например, азотная кислота с концентрацией выше 63% выделяет физиологически активные оксиды азота. От конце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трированной серной кислоты во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здух загрязняется окси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 серы. Ледяная уксусная и муравьиная кис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лоты сильно раз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дражают дыхательные пути и слизистые оболочки глаз, являются легковосплам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няющимися жидкостями.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Концентрированные кислоты хранят под тягой. Переливают их также под тягой, пользуясь индив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дуальными средствами за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(очки или защитная маска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резиновые перчатки, халат, 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зиновый фартук).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склянкой с кислотой необходимо следить, чтобы на каждой склянке был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четкое название кислоты. Нали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кислоту надо так, чтобы при наклоне склянки этикетка, во избежание ее порчи оказывалась сверху.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с концентриров</w:t>
      </w:r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анными кислотами должны демонст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рироваться учителем или лабора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 (без допуска учащихся к реактивам) в защитной спецодежде и очках (маске).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разбавлении или укреп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растворов кислот льют кис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 большей концентрации в с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 с кислотой меньшей концент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рации; при изготовлении смес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кислот необходимо вливать жид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кость большей плотности в жидкость с меньшей плотностью.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Приливают кислоту по стеклянной палочке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предохранитель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резиновым кольцом внизу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Налив определенную порцию кис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лоты, размешивают содержимое сосуда, в котором готовят раствор. Пе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порции обычно делаю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небольшими. Во время растворе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следят за температурой жидкости и не допускают перегрева, иначе сосуд может лопнуть.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пролива кислоты е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необходимо убрать. Лучший спо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 уборки — засыпать лужу с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ухим кварцевым песком. Его пере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мешивают на месте разлива, а затем, собрав в совок, выбрасывают или зарывают в землю. После уборки песка ме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разлива обраба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тывают 10—15%-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соды, а затем моют водой.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крайних случаях можно воспользоваться тряпками для уборки, т.к. некоторые кислоты (хлорная, азотная) активно взаимодействуют с органическими веществами, и в процессе реак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деляется такое количест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теплоты, что возможно воспла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быть предель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внимательными при транспорти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ровке сосудов с кислотами.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Склянку с кислотой нельзя прижи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руками к груди, т.к. возможно расплескивание и ожоги.</w:t>
      </w:r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ливать ки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лоту нужно в сосуды объемом не более 1 л.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помощь. Пораженный участок кожи промывают силь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скользящей струёй холодно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воды в течение 10—15 мин. Пос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промывки на обожженное место накладывают пропитанную вод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2%-м раствором питьевой соды марлевую п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овязку или ват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тампон. Через 10 мин. повязку снимают, кожу обмывают, осторожно удаляют влагу фильтровальной бумагой или мягкой тканью и смазывают глицер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 для уменьшения болевых ощу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капель к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ислоты в глаза их промывают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точной водой в течение 15 мин. и после этого — 2%-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водным раствором питьевой соды. После этого пострадавшего отправляют в лече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учреждение.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Отработанные кислоты собирают в отдельные сосуды и слива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в канализацию только после их нейтрализации (эту операцию проводит лаборант). В крайнем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можно, предварительно от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 кран, медленно вылить реактив по стенке раковины. После этого вода должна литься еще 1—2 мин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запрещается готовить растворы кислот для опы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тов.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Пробы для опытов должны 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даваться учителем или лабо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рантом в готовом виде.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3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СО ЩЕЛОЧАМИ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Щелочи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оказывают на орга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 в основном локальное дейст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вие, вызывая омертвение (некроз) тол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тех участков кожного покрова, на которые они попали. Однако в дальнейшем организм испыт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общее отравление в результате всасывания в кровь продуктов взаимодействия мышечных тк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и щелочей. Дей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ствие щелочей, особенно концентрированных, характеризуется значительной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глубиной проникновения, поскольку он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растворя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белок. В связи с этим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очень опасно попадание щелочи в глаза: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запоздалой перво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помощи оно сопровождается пол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потерей зрения.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Твердые щелочи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гигроскопичны, поглощают из воздуха углекислый газ с образованием соо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ветствующих карбонатов.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твердые щелочи следует в емкостях из полиэтилена или в толстостенных широкогорлых стеклянных банках, плотно закрывающихся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пропарафиненными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корковыми пробками.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концентрированных амм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иачных растворов, обладающих 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новными свойствами, выделяется большое количество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газообразного аммиака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раздражающе действует на верхние дыхательные пути, а в высоких концентрациях — и на нервную систему.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растворяясь в воде, аммиак ко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рируется во влаге слизистых обо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лочек, особенно в глазах, и это наиболее опасно, потому что если не принять мер первой помощи он проникает глубоко в ткани и вызывает необратимые измен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глазного яблока спустя длитель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время с момента поражения, поэтому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переливать конце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триро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ванные растворы аммиака нужно только под</w:t>
      </w:r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тягой.</w:t>
      </w:r>
      <w:proofErr w:type="gramEnd"/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Опыты с амми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аком также должны проводиться в вытяжном шкафу.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приготовления растворов щелочей твердые вещества из содержащих их емкостей берут только специальной ложечкой и ни в коем случае не насыпают, потому что пыль может попасть в глаза и на кожу. После использования ложечку тщательно моют, т. к. щелочь прочно пристает ко многим поверхностям.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взятии навески исполь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 тонкостенные фарфоровые ча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шечки. Бумагой, тем более фильтр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вальной, пользоваться нельзя, т. к. щелочь ее разъедает.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Растворы приготавливают в толстостенных фарфоровых сосудах в два этапа. Сначала делают ко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центрированный раствор, охлажда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его до комнатной температуры, а потом разбавляют до нужной концентрации. Такая последовате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вызвана значительным эк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зотермическим эффектом раств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первой помощи необходимо немедленно каким-либо предметом удалить приставшие к коже кусочки щелочи и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мыть пораженное место обильной струёй воды. Щелочь смывается пл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хо, промывание должно быть продолжительным (10—15 мин.) и тщательным. Для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нейтрализации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проникшей в поры кожи щелочи на пораженное место после промывания накладывают повязку из марли или ватный тампон, пропитанные 5%-м раствором уксусной кислоты. Через 10 мин. повязку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снимают, кожу обмывают, осторож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удаляют воду фильтровальной бумагой или мягкой тканью и сма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зывают глицерином для уменьшения болевых ощущений.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щелочь попала в глаза, немедленно следует промыть их проточной водой из фонтанчика в 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15-20 мин. После этого глаза ополаскивают 2%-м раствором борной кислоты и закапы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под веки альбуцид.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оказания первой по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 нужно незамедлительно обра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титься к врачу-окулисту.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учащимся го</w:t>
      </w:r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товить растворы щелочей для опы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Пробы для опытов должны 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даваться учителем или лабо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рантом в готовом виде.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25%-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раствор аммиака учащимся не выд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ется!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4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БАРИЯ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Растворимые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хлорид, нитрат, ацетат, кар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бонат и суль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фид бария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сильно токсичны, практически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неядовит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сульфат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изводные бария опасны при попадании внутрь, поскольку желу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дочный сок способствует их растворению. Соединения бария вы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зывают воспалительные заболевания головного мозга.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бария BaCl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токсичен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вдыхании его пыли может развиться острое воспаление легких и бронхов, при попадании препарата внутрь через пищеварительный тракт могут возникнуть острые и хронические отравления. Токсические дозы малы: 0,2— 0,5 г BaCl2 вызывают сильное отравление, 0,8—0,9 г — смерть.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попадании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нитрата бария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Ba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(NO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внутрь возможны отравления, сопровождающиеся повыш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кровяного давления, воспалительными заболеваниями пищевода, желудка, головного мозга, поражением гладкой и сердечной мускулатуры.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Опасны при попадании внутрь организма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оксид и гидроксид бария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ВаО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ОН)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летальная доза от 0,2 г и выше.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соединениями бария нужно так, чтобы не допускать появления от них пыли и попадания ее в рот. После завершения работы тщательно помыть руки с мылом под проточной водой.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промыва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желудка 1%-м раствором суль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 натрия или сульфата магния для связывания ионов бария Ва</w:t>
      </w:r>
      <w:proofErr w:type="gramStart"/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сульфат бария. После этого нужно принимать внутрь раствор сульф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натрия или магния (20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ч. соли на 150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ч. воды) по одной столовой ложке каждые 5 мин., через 30 мин. — вызвать рвоту для удаления сульфата бария.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учащимся г</w:t>
      </w:r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отовить набор реактивов для опы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Пробы веще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опытов должны выдаваться учителем или лаборантом в готовом виде.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активности.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5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НИТРАТАМИ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нитраты —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канцерогены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оказывают сжигающее действие на кожу и слизистые оболочки. При нагревании нитраты алюми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аммония, свинца (II), серебра,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разлагаются с выделе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оксидов азота.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Нитрат серебра AgNO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хранить в плотно закрытых баночках (до 50 г) из темного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стекла в светонепроницаемом фут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ляре. Для демонстрационных опытов используется 2%-й раствор, хранить его нужно также в с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клянках из темного стекла с при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тертыми или резиновыми пробками. Учащимся выдают 1%-й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створ в небольших количествах в склянках из темного стекла.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попадании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нитрата бария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Ba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(NO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внутрь возможны отравления, сопровождающиеся повыш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кровяного давления, воспалительными заболеваниями пищевода, желудка, головного мозга, поражением гладкой и сердечной мускулатуры.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 нитратами (в твердом, кристаллическом состоянии) проводятся только учителем в вытя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шкафу. П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работе с эти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веществами необходимо применять индивидуальные средства защ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также следует соблюдать правила личной гигиены, не до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пускать образования пыли от препаратов и попадания ее внутрь организма, на кожу и в глаза. После завершения работы необхо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тщател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помыть руки с мылом под проточной водой.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учащимся г</w:t>
      </w:r>
      <w:r w:rsidR="009E0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отовить набор реактивов для опы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тов.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Пробы веще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опытов должны выдаваться учителем или лаборантом в готовом виде.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хранения: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— нитраты калия, натрия, аммония, алюминия;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 — нитраты бария и серебра.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6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МЕДИ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школьной практике используются: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медь металлическая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сид и гидроксид меди (II)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соли меди — малахит (в порошке)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медный купорос (CuSO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4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•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5H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О)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безводный сульфат меди (II)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меди (II)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меди в виде п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 вызывают раздражение слизис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 оболочек дыхательных путей, 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шель. При попадании на кожу, особенно в местах микротравм, эти вещества вызывают сильное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дражение, могут привести к аллергии в легкой форме.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Соли меди токсичны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попадании внутрь организма вызы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отравление, пыль раздражает глаза и вызывает изъязвление роговицы. При хронической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интоксикации возможны: функцио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нальное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стройство нервной системы, нарушение функции пече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почек, изъязвление носовой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перегородки. Не допускать попа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препаратов внутрь организма.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препаратами следует применять индивидуальные средства защиты, соблюдать правила личной гигиены. Не допускать при работе с соединениями меди образования пыли от препаратов.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соединения меди выдаются в небольших количествах.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8.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7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МАРГАНЦА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марганца отн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осятся к сильным ядам, действую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на центральную нервную систему, легкие. Постоянное их воздействие на кожу вызывает дерматиты, хронические экземы.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препаратами следует применять индивидуальные средства защиты, а также соблюдать правила личной гигиены, не допускать попадания препаратов внутрь организма.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Перманганат калия KMnO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4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сильный окислитель. Реакци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онная способность в значительной степ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зависит от измельче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Вдыхание пыли перманганата калия вызывает раздражение слизистых оболочек дыхательных путей, кашель, головную боль.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контакта препа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ратов с глицерином, концентриро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ванной серной кислотой, фосфором и серой.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только с крупнок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ристаллическим перманганатом 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лия! Выдавать его учащимся, только в абсолютно сухой посуде!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учащимся готовить для опытов растворы перманганата калия сульфата марганца (I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I) и хлорида марганца (II).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веще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опытов должны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выдаваться учителем или лаборан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в готовом виде.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отравления соединениями марганца не встречаются.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Предельнодопустимая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концентрация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соединений марган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(в пересчете на МпО</w:t>
      </w:r>
      <w:proofErr w:type="gramStart"/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составляет 0,03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хранения: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— КMnО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МnО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 — MnCI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MnSO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323" w:rsidRDefault="009E0323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8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ХРОМА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токсичности ме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таллического хрома нет. Соедине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хрома высших степеней окисления оказывают раздражающее и сжигающее действие на сли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зистые оболочки и кожу. В трещи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 кожн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покрова или порезах 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оксид хрома (VI) СгО</w:t>
      </w:r>
      <w:r w:rsidR="009E0323" w:rsidRP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дихро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вызывать долго не зажива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язвы. Дихроматы более опасны, чем хроматы. Смертельная доза дихроматов при попадании внутрь организма составляет 1 г и выше. Менее опасны соединения хрома со степенью окисления +3, однако установлено, что пыль оксида хрома (III) Cr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образуется при разло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жении дихром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аммония (NH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алюмотермии оксидов хрома, взывает раздражение и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счете привести к тяжелейшим заболеваниям легких.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хрома (III)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кристаллогидрата CrC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l3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6Н</w:t>
      </w:r>
      <w:r w:rsidRPr="009E03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—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канцероген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Общетоксичное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проявляется в поражении почек, печени, желудочно-кишечного тракта,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взвешивании хромовых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 применяют тонкостен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фарфоровые чашечки (можно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бюксики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потому что бумага восстанавливает оксид хрома (VI) в оксид хрома (III). Стол для весов покрывают фторопластом ил</w:t>
      </w:r>
      <w:r w:rsidR="009E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листом обычного оконного стек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чтобы легко можно было заметить и удалить рассыпавшиеся хромовые соединения. По окончании работы необходимо тщатель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 руки с мылом под проточной водой.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Профилактика против вредного воздействия соединений хрома — мази (кремы) для кожи с большим содержанием жиров, мытье рук после работы 5%-м раствором тиосульфата натрия. Все повреждения и микротравмы кожи перед работой обрабатывают пленкообразующи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препаратами (например, клей БФ-6).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первой помощи хроматы с кожи смывают водой или 5%-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тиосульфата натрия. Глаза промывают во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не менее 15 мин., затем под веки закапывают альбуцид. После этого необходимо обратиться к окулисту. При попадании хроматов внутрь делают промывание желудка, затем дают обволакиваю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— белок сырого яйца.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препаратами хрома не допускать их попадания на кожу и внутрь организма.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преп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ратам в твердом состоянии или в виде концентрированных растворов запрещается допускать учащихся.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 допустимая концен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 в пересчете на Cr2O3 рав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0,1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№7 — в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активности.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9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СВИНЦА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Свинец действует на органи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 в виде простого вещества (пы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левые частицы) и соединений. Наиболее токсичны растворимые в воде соли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(CH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COO)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под влиянием желу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дочного сока и раствора углекислого газа могут растворяться даже малорастворимые соли — PbSO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PbS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Свинец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кумулятивный яд. Он накапливается в крови в виде фосфата или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альбумината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коллои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состоянии, 90% свин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сосредоточивается в эритроцитах и лейкоцитах. Свинец откла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дывается в печени, переходит в костную ткань в виде фосфата Pb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(Р04)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Оксид свинца (II)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PbO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яд.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г ацетата свинца (II) вызывает сильное отравление у взрослого, 0,1 г — у ребенка.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 оксидом свинца (II) проводит учитель. Учащимся для работы выдается разбавленный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 ацетата свинца (II).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препаратами следует применять индивидуальные средства защиты, соблюдать правила личной гигиены.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№7 — в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активности.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10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B32581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КРАСНОЙ И ЖЕЛТОЙ КРОВЯНЫМИ СОЛЯМИ, РОДАНИДАМИ,</w:t>
      </w:r>
      <w:proofErr w:type="gramEnd"/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СУЛЬФИДАМИ, ФТОРИДАМИ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препарат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являются соединениями повышен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физиологической активности.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ними следует приме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индивидуальные средства защиты, соблюдать правила личной гигиены.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допускать попадания препаратов внутрь организма!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Желтая кровяная соль K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Fe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(CN)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6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•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3H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красная кровя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ная соль K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Fe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(CN)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6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присутствии кислот или кислых солей разлагаются с образованием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циановодорода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HCN. Под действием желудочного 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может также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образовываться синильная кисло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поэтому прием внутрь 2-3 г солей вызывает отравление со смертельным исходом.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для проведения опыто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выдавать препараты в виде раз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бавленных растворов, а в твердом виде — не более 1 г на учащегося.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Роданид калия KCNS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наркотик. Попадание внутрь 30 г и более вызывает острый психоз. Выд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препарат учащимся только в виде разбавленных растворов.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Сульфид натрия Na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•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9H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опасен при попадании внутрь: возможен летальный исход от 3—5 г и выше. Выдавать препарат учащимся только в виде разбавленных растворов.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Фториды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организме действуют в основном на различные ферменты, а также на центральную нер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систему. При случай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попадании внутрь возможен летальный исход после приема 0,2 г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NaF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</w:t>
      </w:r>
      <w:proofErr w:type="gram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фторидами должен работать только учитель!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вести строгий учет при хранении препаратов.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— промывание желудка 2%-м раствором соды, затем следует выпить стакан молока с двумя яичными белками.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также давать взвесь чистого мела (детский зубно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 или порошок "Особый" в воде.</w:t>
      </w:r>
      <w:proofErr w:type="gramEnd"/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№7 — вещества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11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ГАЛОГЕНАМИ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галогены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необычайно опасные вещества.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Бром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токсичен в капельно-жидком виде и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разном. При вдыхании паров брома возникают кашель, а также носовые кровотечения — в ре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зультате раздражения слизистых оболочек. В дальнейшем появля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рвота, расстройство кишечн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 Проникновение большого ко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личества паров брома в легкие приводит к их химическому ожогу. Предельно допустимая концентрация брома составляет 1 мг/м3. При попадании капель брома на 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 возникают ожоги, переходящие в трудно заживающие язвы. Острые отравления бромидами встреча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редко.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Работать с бромом необходимо под тягой, пользуясь индивидуальными средствами защиты.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жидкого бр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 на кожу его капли нужно быс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 смыть водой, спиртом или содовым раствором. После промыва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пораженное место накладывают мазь, содержащую NaHCO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повязку, пропитанную концентрированным содовым раствором.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поражении верхних дыхательных путей парами вдыхают с ватки аммиак, промывают глаза и нос 2%-м содовым раствором. При нарушении дыхания используют кислород.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Йод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опасен раздражающим действием паров на слизистые 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лочки: возникает кашель, чих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 так называемый йодный 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сморк, в тяжелых случаях — рвота, расстройство кишечника, спазм гол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совой щели. Действие препарата на кожу вызывает дерматиты. Предельно допустимая концентрация йода составляет 1 мг/м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сопровождающиеся возгонкой йода, можно проводить только в вытяжном шкафу или под колпаком.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свежий воздух, покой, промывание слизис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оболочек 2%-м раствором с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оды. При попадании внутрь следу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вызвать рвоту, а затем дать 1%-й раствор тиосульфата натрия, мол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исходных формах препараты учащимся не выдаются. В опытах учащиеся используют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бромную воду светло-желтого цве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Запрещается выдавать концентрированные растворы брома!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по получению хлора в виде газа проводит учитель. Под тягой, пользуясь индивидуальными средствами защиты.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активности.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12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ЩЕЛОЧНЫМИ МЕТАЛЛАМИ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щелочных металлов,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применяющихся в школе, наиболь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шей осторожности в обращении требует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натрий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Литий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меньшей химической активностью.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Калий в школе применяться не до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Хранят щелочные металлы и работают с ними вдали от воды, водных растворов 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галоидированных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жидкостей. Куски металлов хранят в фабричной упаковке. На банке и металлическом кожухе делают полоски-наклейки красног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зеленого цветов. Слой изоли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рующей жидкости (керосина) в банке над поверхностью металла должен быть не менее 10—15мм. Банку закрывают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пропарафиненной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или пластмассовой навинчивающейся крышкой.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опытах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щелочными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металлами их поверхность предва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рительно очищают от пероксидов. Пи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цетом вынимают из банки кусок металла, помещают его в заполненную керосином чашку с плоским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дном и в ней, очистив от налета, нарезают на порции необходимой величины. Непосредственно 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 опытом очищен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кусочки достают пинцетом из керосина, быстро и тщательно осушают фил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тровальной бумагой и используют по назначению. Если после опыта остается немного металла, 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сочки полностью растворяют в этиловом спирте и выливают в канализацию.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работы </w:t>
      </w: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щелочными</w:t>
      </w:r>
      <w:r w:rsidR="00B3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металлами проводятся с примене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нием средств индивидуальной з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щиты,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т.к. при попадании на кожу или влажную одежду кус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 металлов возможны химичес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ожоги и даже воспламенение.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 помощь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как можно более быстром уда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кусочков металла с поверхности кожи. Затем следует обмыть пораженное место под струёй воды (10—15 мин.). После промыва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для нейтрализации надо наложить повязку из марли или ват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тампон, пропитанные 5%-м раств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уксусной кислоты. Через 10 мин. повязку снять, осторожно удалить остатки влаги с кожи фил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тровальной бумагой или мягкой тканью и смазать поверхность кожи глицерином для уменьшения болевых ощущений.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 щелочные металлы в переносном металли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 ящи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ке-сейфе, который при пожаре подл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 выносу в первую очередь.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Опыты </w:t>
      </w: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щелочными металлами проводит только учитель.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хранения № 2 —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выделяющие при взаимо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действии с водой легковоспламеняющ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газы.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13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МЕТАЛЛИЧЕСКОЙ ПЫЛЬЮ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Алюминиевая пыль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 воспламеняющиеся и взрывчатые смеси с воздухом. Воспламенение тушить песком. Не применять воду, т. к. может произойти взрыв. Хранить в стеклянных банках.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Цинковая пыль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соединяясь с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воздухом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образовывать взрывчатую смесь. Во влажном состо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на воздухе может само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воспламеняться. Бурно реагирует с кислотами с выделением водо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рода. Хранить в малых дозах в склянках на 20 мл изолированно от кислот.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для опытов не выдавать!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хранения № 2 —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выделяющие при взаимо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действии с водой легковоспламеняющ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газы.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14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АНИЛИНОМ И НИТРОБЕНЗОЛОМ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Анилин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поражает организм в результате загрязнения кожи и через органы дыхания. Предельно доп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стимая его концентра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— 3 мг/м3. Проникновению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организм способствует вы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сокая темпер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 в лаборатории.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Анилин влияет на нервную си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стему, вызывает распад эритроци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и превращение гемоглобина в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тагемоглобин</w:t>
      </w:r>
      <w:proofErr w:type="spellEnd"/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Попадание ани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лина в организм даже в небольшом количестве приводит к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губ, кончиков пальцев и ушных раковин из-за уменьшения интенсивности циркуляции крови. Очень быстро их цвет переходит в черно-синий — это наиболее заметный симптом поражения.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анилином мо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только под тягой, руки защи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 перчатками.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капель анилина на открытые участки кожи их смывают холодной водой, а затем 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рабатывают пораженное место 1—2%-м раствором уксу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 кислоты. При случайном попа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 анилина внутрь необходимо обильное промывание желудка с активированным углем, слабительное.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Нельзя давать молоко и жиры, т.к. они ускоряют всасывание анилина.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же средства и методы применяются и при работе с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нитро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бензолом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Препараты в исходных формах учащимся не выдавать!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D51E32" w:rsidRPr="00D51E32" w:rsidRDefault="00D51E32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15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ЖИДКИМИ УГЛЕВОДОРОДАМИ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Бензол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нарушает деятельность центральной нервной системы и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костно-мозговое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кроветворение; его алифатические производные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толуол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ксилол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 лейкоцитоз. Бензол проникает в орга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через органы дыхания и кожу, хорошо растворяясь в жирах. При длительном контакте незащище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кожи с бензолом возни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кает дерматит. Предельно-доп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устимая концентрация бензола 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 20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бензолом следует под тягой и обязательно при этом защищать кожу рук перчатками. Уч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тывая, что пары бензола име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нижний предел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взрываемо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5—6%, лучше предпочесть дру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творитель.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тяжелых отравлениях препаратами возможно нарушение дыхания и сердечной деятельности. Поэтому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 помощь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лючается в удалении пострадавшего из зоны зараженной атмосфе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ры, проведение искусственного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 и непрямого массажа сер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дца. При попадании бензола в желудок следует дать растительное масло для замедления процесса всасывания и экстренно промыть желудок водой.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Аналогичные меры применяются и при работе с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бензинами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Гексан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сравнительно безопасен, но имеет нижний предел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взрываемости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паров в смеси с во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духом — 1,2%. Предель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допустимая концентрация (ПДК) его составляет 300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Стирол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Общетоксическое действие стирола гораздо слабее, чем действие бензола, однако он сил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нее раздражает слизистые оболочки. Его пары вызывают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отравления. ПДК составля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5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стиролом сл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едует в исправно действующем вы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тяжном шкафу, защищая руки перчатк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как при действии бензола.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Циклогексан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весьма взрывоопасен — нижний предел 1,3%. Его ПДК составляет 80 мг/л. Для орг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низма препарат сравни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безопасен, его можно применять как растворитель вместо бензола и других органических жидкостей.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Препараты в исходных </w:t>
      </w:r>
      <w:r w:rsidR="00B3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формах учащимся не выдаются. Ис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пользуются только учителем.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 — легковоспламеняющиеся жидкости.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16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СО СПИРТАМИ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Спирты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оказывают негативн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воздействие на организм. Осо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бенно ядовит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метиловый спирт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Самое незначительное количе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его при попадании внутрь разрушает зрительный нерв и вы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зывает нео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ратимую слепоту. 5—10 мл спирта приводит к сильно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отравлению организма, а при 30 мл возм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 смертельный исход.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Метанол в школе применяться не должен!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Этиловый спирт — наркотик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попадании внутрь он вслед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высокой растворимости бы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 всасывается в кровь и силь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действует на организм. Пре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парат вызывает тяжелые заболева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системы, органов пищеварения, сердца, кровеносных сосудов, тяжелые психические расстро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Для проведения опы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учащимся выдается в небольших количествах.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Спирты бутиловые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паров действуют главным образом на роговицу глаз, также раздражают верхние дыхательные пути. Работать с ними следует под тягой, в защитных очках, предельно-допустимая концентрация этих спиртов составляет 200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Спирты амиловые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 более сильным наркотическим 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общеядовитым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действием, чем бутил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вые; сильно раздражают кожу. Работать с ними необходимо под тягой, применяя средства инди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видуальной защиты.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с бутиловыми и а</w:t>
      </w:r>
      <w:r w:rsidR="00B3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миловыми спиртами проводит толь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 учитель!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попадании препарата в глаза необходимо промыть их 3%-м раствором борной кислоты, при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дражении верхних дыха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путей следует пить горячее молоко.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Этиленгликоль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действует в виде паров, вызывая лишь хронические отравления, практически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раздражает кожу, одна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очень опасен при попадании внутрь: 15-20 мл могут вызвать отравление со смертельным исходом.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с этиленгликолем учащиеся могут только при по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стоянном контроле со стороны уч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теля или лаборанта.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очищение, а затем промывание желудка насыщенным раствором соды.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Глицерин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нетоксичен.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8.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17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ЭФИРАМИ И АЦЕТОНОМ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Особого внимания требует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серный (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диэтиловый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эфир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действием света в нем образуются пер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кисные соединения, способ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к самопроизвольному разложению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взрывом. Поэтому эфир хранят в темном прохладном м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есте. Это — наркотик. Работы не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 проводить в вытяжн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шкафу, не допуская загазован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Вблизи препарата не допускается присутствие открытого огня, эле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тронагревательных приборов!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Уксусноэтиловый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эфир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 дерматиты и экземы.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Уксусноизоамиловый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эфир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наркотик,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дражает верхние дыхательные пути.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с эфирами должны демонстрироваться учителем без допуска учащихся к реактивам.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работы проводятся в вытяж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шкафу с использованием спецодежды и средств индивидуаль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защиты.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 —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диэтиловый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уксусноэтиловый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эфир,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 —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уксусноизоамиловый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Ацетон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Внезапных острых отравлений пар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ацетона не бы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вает, однако возможны случаи обм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рочного состояния при высо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концентрации паров. Его ПДК составляет 200 мг/м3. Через кожу он всасывается слабо. Работы с ацетоном следует проводить в вытяжном шкафу.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допускается пр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сутствие вблизи откры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того огня электронагревательных приборов!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18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РАБОТЕ С </w:t>
      </w: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ХЛОРЗАМЕЩЕННЫМИ</w:t>
      </w:r>
      <w:proofErr w:type="gram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АЛКАНАМИ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Тетрахлорметан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(четыреххлористый углерод) СС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все хлорзамещенные углеводороды жирн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ряда, является нарко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тиком. При остром отравлении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 поражает нервную сис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тему, печень, почки.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 четыреххлористый углерод проникает в основном в виде паров. Предельно-допусти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концентрация (ПДК) составля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20 мг/м3. При вдыхании паров очень высоких концентраций воз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можен наркоз, потеря сознания и даже быстрая смерть, при малых концентрациях — сильная голо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боль, тошнота, икота. При по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падании препаратов на кожу возникает дерматит, при попадании внутрь отравление может произойти от 5—10 мл вещества.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Работать с четыреххлористым углеродом следует под тягой!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препарат в склянке с надписью "Яд!"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Хлороформ CHC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l3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(ПДК 20 мг/м3) оказывает организм более сильное воздействие, чем четыреххл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ристый углерод. Он опасен тем, что при нагревании разлагается с образованием фосгена: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2CHC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О</w:t>
      </w:r>
      <w:proofErr w:type="gramStart"/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2СОС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+ 2НС1.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Хлористый метилен CH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Cl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наркотик, но с меньшим ядо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витым действием, чем у других хлорпр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изводных. ПДК составля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50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хлороформом и хлористы</w:t>
      </w:r>
      <w:r w:rsidR="00B3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метиленом можно работать толь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 под тягой!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Дихлорэтан C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Cl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поражае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нервную систему, печень и поч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проникая в организм через органы дыхания и при случайном попадании внутрь. Особо опасен дихлорэтан при проникновении в жел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 — 25—100 мл могут выз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тяжелое отравление со смер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исходом; на кожу дейс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только при длительном кон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такте. Его ПДК составляет 10 мг/м3.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Работать с дихлорэтаном и 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дихлорэтановым</w:t>
      </w:r>
      <w:proofErr w:type="spell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клеем можно толь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 под тягой!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отравлении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хлорзамещенными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алканами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же, как и в случае с бензолом (см. инструкцию № 15).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хлорзамещенные </w:t>
      </w:r>
      <w:proofErr w:type="spell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алканы</w:t>
      </w:r>
      <w:proofErr w:type="spellEnd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используются только учителем! Учащимся не выдавать!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19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ФЕНОЛОМ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Фенол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сильный яд! При 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контакте с кожей фенол (карболо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кислота) в виде водных раств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высокой концентрации сна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 резко уменьшает чувствительность кожи, а затем разрушает ее. Де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фенола на организм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основном в разру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эритроцитов. При попадании фен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в желудок появляют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рвота, понос, в моче обнаруживается гем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оглобин. У пострадав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резко падает температура, по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судороги, челюсти силь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сжаты. При втирании препарата в кожу (это может произойти, например, при случайном попадании кристаллов фенола в обувь) возможны поражения со смертельным исходом.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фенолом необходимо защищать глаза очками, а руки — перчатками. Рукава и ворот должны быть плотно застег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нуты. Необходимо следить, чтобы кристаллы фенола не попали в обувь. После работы с фенолом следует тщательно вымыть руки с мылом под проточной водой.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на кожу нужно промыть пораженное место 10-40%-м этиловым спиртом, растител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маслом. При отрав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 через рот сначала промы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желудок теплой водой, а за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розовым раствором перманганата калия КмnО4 или 10%-м этиловым спиртом, по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снова чистой водой. Промыва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продолжается до исчезновения запаха фенола в рвотной массе. После этого нужно дать яичный белок — как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обволакивающее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Фенол в исходной форме </w:t>
      </w:r>
      <w:r w:rsidR="00B3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не выдавать! Для разда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 учащимся использовать н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крепкие растворы фенола.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вещества повышенной физиологичес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20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ФОРМАЛЬДЕГИДОМ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Формальдегид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школьной практике встречается в виде 35-40%-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водного раствора —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формалина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комнатной те</w:t>
      </w:r>
      <w:r w:rsidR="00B3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туре формалин выделяет газообразный формальдегид. 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горюч и может образовывать с воздухом взрывоопасные смеси. В техническом продукте возможны примеси метилового спирта.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Формальдегид обладает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общеядовитым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действием, поражает в организме главным образом це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тральную нервную систему. Это — наркотик. В организм он проникает в виде паров и через кожу, вызывая конъюнктивит, насморк, бронхит и сильный отек кожи.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Предельнодопустимая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формальдегида 1 мг/м</w:t>
      </w:r>
      <w:r w:rsidRPr="00B325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водными растворами формальдегида можно только в вытяжном шкафу, кожу рук необх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защищать перчатками.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отравлении парами — свежий воздух и вдыхание нашатырного спирта для св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зывания избытка формаль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дегида в виде уротропина. Глаза промывают чистой водой или физиолог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ческим раствором. При попадании внутрь желудок про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мывают 3%-м раствором питьевой соды. С кожи смывают водой или 5%-м раствором аммиака.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для работы выд</w:t>
      </w:r>
      <w:r w:rsidR="00B32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авать разбавленные растворы фор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малина.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B32581" w:rsidRDefault="00B32581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21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B32581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РАБОТЕ С МУРАВЬИНОЙ И УКСУСНОЙ КИСЛОТАМИ, </w:t>
      </w:r>
      <w:proofErr w:type="gramEnd"/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УКСУСНЫМ АНГИДРИДОМ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Пары этих веществ сильно раздражают верхние дыхательные пути и слизистые оболочки глаз. При действии на кожу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муравьинойкислоты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30%-й концентрации происхо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образ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грязно-белого ст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рупа вследствие химического ожо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 Для глаз опасны кислоты концентрацией выше 2%.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Физиологическое действие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уксусного ангидрида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выражено силь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нее, чем уксусной кислоты. Его пары высокой концентрации могут вызвать отравление со смертельным исходом. Вследствие гигроско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пичности ангидрид вызывает тяжелые поражения кожи.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уксусным ангидридом работает только учитель! Учащимся не выдавать!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уксусным ангидр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идом, уксусной и муравьиной кис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лотами при их концентрации выше 30%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только в вытяж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шкафу с использованием средств индивидуальной защиты (пер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чатки, защитные очки, халат, резиновый фартук).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попада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на кожу — интенсивное промы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водой. Глаза промывают только чистой водой, последующее промывание содовым раствором ухудшает состояние роговицы.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для опытов выда</w:t>
      </w:r>
      <w:r w:rsidR="007D3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вать только разбавленные раство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 уксусной и муравьиной ки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лот.</w:t>
      </w: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22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ХЛОРИДАМИ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лития моногидрат LiCl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•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</w:t>
      </w:r>
      <w:r w:rsidRP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пыли вызывает раздражение слизистых оболочек дых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путей.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калия КС</w:t>
      </w:r>
      <w:proofErr w:type="gram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пыли, попадая на кожные раны, ухудшает их заживление, способствует развитию гнойной инфек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железа(III) FeCl</w:t>
      </w:r>
      <w:r w:rsidRP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пылит. Его пыль вызывает раздра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слизистых оболочек органов дых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зрения. При попа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дании в пищеварительный тракт может вызвать рвоту. Работы с препаратом следует производить, не допуская его распыления. При раздражении слизистых оболочек дыхател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путей необходимо проводить содовые и масляные ингаляции, пить теплое молоко с питьевой содой, при раздражении глаз — промывать их 2%-м раствором борной кислоты.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цинка ZnCl</w:t>
      </w:r>
      <w:r w:rsidRP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резко раздражает и прижигает кожу и слизистые оболочки. При контакте может всасываться в кожу рук. Кратковременное вдыхание дыма хлорида цинка вызывает кашель и тошн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ту, через 1—24 часа п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оявится одышка, повышение темпе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ратуры, воспалительные явления в легких. Работы с хлоридом цинка следует производить, не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допуская его распыления, исклю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соприкосн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вение кожи с препаратом. После р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необходи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тщательно вымыть руки теплой водой, смазать жиром. При попадании кристаллов или рас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 на кожные покровы или сли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зистые оболочки нео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нем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едленно промыть эти места обиль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струей воды. При попадании препарата внутрь сл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 выз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рвоту, направить пострадавшего в медпункт.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кальция CaCl</w:t>
      </w:r>
      <w:r w:rsidRP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систематическом воздействии на кожу раздражает и высушивает ее, ос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 раздражающе дей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на слизистые оболочки верхних дыхательных путей и глаз.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магния MgCl</w:t>
      </w:r>
      <w:r w:rsidRP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нетоксичен. 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внутрь дей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как "осмотическое" слабител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ное, причем токсического эф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фекта обычно не наблюдается вследствие медленного его всасывания и быстрого выделения. Однако попадание внутрь больших доз опасно.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Хлорид алюминия AlCl</w:t>
      </w:r>
      <w:r w:rsidRP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вызывать 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раздражение слизис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 оболочек органов дыхания, жел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дочно-кишечного тракта, кро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воточивость десен, а также может вызвать лейкемию.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Хлорид натрия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NaCl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растворы, особенно горячие, попа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на кожные раны, ухудшают их 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живление. При системати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ческом действии препарата на кожу наблюдаются глубокие болез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ненные и долго незаживающие раны. В условиях периодического воздействия пыли хлорида натрия в конце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трациях95—150 мг/м3 может возникнуть отравление — "синдром соляной пыли" с головными бол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болями в груди, с поражением носовых пазух, явлениями пневмосклероза.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аммония NH</w:t>
      </w:r>
      <w:r w:rsidRPr="007D38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4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Cl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етоксичен, но может вызвать раз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дражение слизистых оболочек и кожных покровов.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хранения № 7 — 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 цинка, остальные препара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— группа № 8.</w:t>
      </w:r>
    </w:p>
    <w:p w:rsidR="00D51E32" w:rsidRDefault="00D51E32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Pr="00D51E32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ОКАЗАНИЕ МЕДИЦИНСКОЙ ПОМОЩИ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всех случаях после оказания первой медицинской помощи следует обратиться в медици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ское учреждение!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Отравление газами: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чистый воздух, покой.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Отравление парами брома: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понюхать с ватки нашатыр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спирт (10%), затем промыть сл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зистые оболочки носа и горла 2%-м раствором питьевой соды.</w:t>
      </w:r>
    </w:p>
    <w:p w:rsidR="00D51E32" w:rsidRPr="00D51E32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Ожоги: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любом ожоге запрещается пользоваться жирами для обработки обожженного участка, а также приме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красящие вещества (ра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створы перманганата калия, брил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лиантовой зелени, йодной настойки).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Ожог первой степени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абатывают этиловым спиртом и 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кладывают сухую стерильную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повязку. Во всех остальных слу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чаях накладывают стериль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повязку после охлаждения ме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ожога и 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ращаются в медпункт.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Попадание на кожу разба</w:t>
      </w:r>
      <w:r w:rsidR="007D3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вленных растворов кислот и щело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чей: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стряхнуть видимые капли ра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твора и смыть остальное широкой струей прохладной воды или душем. </w:t>
      </w:r>
      <w:r w:rsidR="007D3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ется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обрабатывать пораженный участок увлажненным там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поном.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Отравление кислотами: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выпить 4—5 стаканов теплой воды и вызвать рвоту, затем выпить стол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же взвеси оксида маг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 воде и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вызвать рвоту. После этого сделать два промывания ж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лудка чисто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теплой водой. Общий объем жид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не менее 6 литров.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Отравление щелочами: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выпить 4—5 стаканов теплой воды и вызвать рвоту, затем выпить стол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же 2%-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ук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сусной кислоты. После этого сделать два промывания чистой теплой водой.</w:t>
      </w:r>
    </w:p>
    <w:p w:rsidR="00D51E32" w:rsidRPr="00D51E32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E32"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 при порезах: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первую очередь, необходимо остановить кровотечение (жгут, пережатие сосуда, давящая повя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рана загрязнена, грязь удаляют только вокруг нее, но ни в коем случае — из глубинных слоев раны. Кожу вокруг раны обеззараживают йодн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настойкой или раствором брил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лиантовой зелени;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 обработки рану закрывают стерильной салфеткой так, чтобы перекрыть края ран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и плотно прибинтовывают обыч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бинтом;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 получения первой медицинской помощи обращаются в медпункт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микротравм: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раны после остановки кровотечения обрабатывают пленкообразующими препаратами — клеем БФ-6, жидкостью Новикова. Возможно использование бактерицидного пластыря.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ушибах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покой поврежденному органу. На область ушиба накладывают давящую повязку и холод (например, лед в полиэтилен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 мешочке). Ушибленному орга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прид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приподнятое положение. Если ушиб сильный, после оказания первой помощи необходимо отпр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пострадавше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 врачу.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Ушиб головы: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пострадавшему обеспечивают полный покой, на место ушиба кладут холодный компресс и вызывают скорую помощь.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Попадание в глаза инородных тел: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разрешается удалить ино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родное тело влажным ватным или марлевым тампоном. Затем промывают глаз водой из фонтанчика не менее 7-10 минут. Для подачи воды допускае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пользование чайником или ла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бораторной 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промывалкой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Попадание в глаза едких жидкостей: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 промывают водой, как указано в п. 11, 2%-м раств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борной кислоты или питьевой соды (в зависимо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от характера попавшего веще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ства). После ополаскивания 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чистой водой под веки необ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ввести 2-3 капли</w:t>
      </w:r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30%-</w:t>
      </w:r>
      <w:proofErr w:type="spellStart"/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7D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альбуцида и на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править пострадавшего в медпункт.</w:t>
      </w:r>
    </w:p>
    <w:p w:rsidR="00D51E32" w:rsidRDefault="00D51E32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Pr="00D51E32" w:rsidRDefault="007D384A" w:rsidP="00D5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СРЕДСТВ И МЕДИКАМЕНТОВ ДЛЯ АПТЕЧКИ ШКОЛЬНОГО КАБИНЕТА (ЛАБОРАТОРИИ) ХИМИИ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Бинт стерильный, одна упаковка.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Бинт нестерильный, одна упаковка.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Салфетки стерильные, одна упаковка.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Вата гигроскопическая стерильная, 50 г.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Пинцет для наложения ватных тампонов на рану.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Клей БФ-6 для обработки микротравм, 1 флакон 25-50 мл.</w:t>
      </w:r>
    </w:p>
    <w:p w:rsidR="00D51E32" w:rsidRPr="00D51E32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Спиртовая настойка йода для обработки кожи возле раны, в ампулах или флакон, 25-50 мл.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3%-й раствор перекиси водорода как кровоостанавливающее средство, 50 мл.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Активированный уголь в гранулах, таблетках, порошке.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 внутрь при отравлении по 1 столовой ложке ка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шицы в воде или по 4-6 таблеток (до и после промывания желудка).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10%-и нашатырный спирт. Дают нюхать с ватки при потере сознания и при отравлении парами брома.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30%-и альбуцид (</w:t>
      </w:r>
      <w:proofErr w:type="spellStart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сульфацил</w:t>
      </w:r>
      <w:proofErr w:type="spellEnd"/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натрия), 10-20 мл. Капать в глаза после промывания по 2-3 капли.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Спирт этиловый для обработки ожогов и удаления капель брома с кожи, 30-50 мл.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Глицерин для снятия болевых ощущений после ожога, 20-30 мл.</w:t>
      </w:r>
    </w:p>
    <w:p w:rsidR="00D51E32" w:rsidRPr="00D51E32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2%-и водный раствор питьевой соды (гидрокарбонат натрия) для обработки кожи после ожога кислотой, 200-250 мл.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2%-и водный раствор борной кислоты для обработки глаз и кожи после попадания щелочи, 200-250 мл.</w:t>
      </w:r>
    </w:p>
    <w:p w:rsidR="00D51E32" w:rsidRPr="00D51E32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D51E32"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Пипетки 3 штуки, для закапывания в глаза альбуцида.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Лейкопластырь, бактерицидный лейкопластырь.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Жгут резиновый для остановки кровотечения.</w:t>
      </w:r>
    </w:p>
    <w:p w:rsid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84A" w:rsidRPr="00D51E32" w:rsidRDefault="007D384A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О МЕРАХ ПЕРВОЙ ПОМОЩИ</w:t>
      </w:r>
    </w:p>
    <w:p w:rsidR="00D51E32" w:rsidRPr="00D51E32" w:rsidRDefault="00D51E32" w:rsidP="00D51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ожогах: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термических: 12 — 13 — 3 — 1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кислотами: 14 — 13 — 3 — 1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щелочами: 15 — 12 — 3 — 1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жидким бромом: 7 — 8 — 3 — 1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значительных порезах: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— 8 — 3 — 1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микротравмах: 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или 17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носовом кровотечении: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8+4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ушибах: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холод, давящая повязка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попадании в глаза: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инородных тел: 4 — вода (обильно)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растворов кислот: вода — 14 — вода — 11 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 щелочей: вода — 15 — вода — 11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отравлении газами: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чистый воздух, покой</w:t>
      </w:r>
    </w:p>
    <w:p w:rsidR="00D51E32" w:rsidRPr="00D51E32" w:rsidRDefault="00D51E32" w:rsidP="00D5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отравлении парами брома:</w:t>
      </w:r>
      <w:r w:rsidRPr="00D5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(нюхать) — 14 (промыть нос, горло)</w:t>
      </w:r>
    </w:p>
    <w:p w:rsidR="00B861A4" w:rsidRDefault="00B861A4"/>
    <w:sectPr w:rsidR="00B861A4" w:rsidSect="00D51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2"/>
    <w:rsid w:val="001B5B37"/>
    <w:rsid w:val="006867A0"/>
    <w:rsid w:val="007D384A"/>
    <w:rsid w:val="009E0323"/>
    <w:rsid w:val="009F0847"/>
    <w:rsid w:val="00B32581"/>
    <w:rsid w:val="00B861A4"/>
    <w:rsid w:val="00D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E32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1E32"/>
    <w:pPr>
      <w:ind w:left="720"/>
      <w:contextualSpacing/>
    </w:pPr>
  </w:style>
  <w:style w:type="table" w:styleId="a6">
    <w:name w:val="Table Grid"/>
    <w:basedOn w:val="a1"/>
    <w:uiPriority w:val="59"/>
    <w:rsid w:val="001B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E32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1E32"/>
    <w:pPr>
      <w:ind w:left="720"/>
      <w:contextualSpacing/>
    </w:pPr>
  </w:style>
  <w:style w:type="table" w:styleId="a6">
    <w:name w:val="Table Grid"/>
    <w:basedOn w:val="a1"/>
    <w:uiPriority w:val="59"/>
    <w:rsid w:val="001B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12692</Words>
  <Characters>72347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2014-02-19T17:28:00Z</dcterms:created>
  <dcterms:modified xsi:type="dcterms:W3CDTF">2014-10-01T17:27:00Z</dcterms:modified>
</cp:coreProperties>
</file>