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A1" w:rsidRPr="008D6A36" w:rsidRDefault="00D25650" w:rsidP="008D6A36">
      <w:pPr>
        <w:pStyle w:val="a6"/>
        <w:spacing w:after="0" w:line="240" w:lineRule="auto"/>
        <w:ind w:left="-142"/>
        <w:jc w:val="center"/>
        <w:rPr>
          <w:rFonts w:asciiTheme="majorHAnsi" w:hAnsiTheme="majorHAnsi"/>
          <w:b/>
          <w:color w:val="000000"/>
          <w:sz w:val="36"/>
          <w:szCs w:val="36"/>
          <w:shd w:val="clear" w:color="auto" w:fill="FFFFFF"/>
        </w:rPr>
      </w:pPr>
      <w:r w:rsidRPr="008D6A36">
        <w:rPr>
          <w:rFonts w:asciiTheme="majorHAnsi" w:hAnsiTheme="majorHAnsi"/>
          <w:b/>
          <w:color w:val="000000"/>
          <w:sz w:val="36"/>
          <w:szCs w:val="36"/>
          <w:u w:val="single"/>
          <w:shd w:val="clear" w:color="auto" w:fill="FFFFFF"/>
        </w:rPr>
        <w:t>Лапландский государственный заповедник</w:t>
      </w:r>
      <w:r w:rsidRPr="008D6A36">
        <w:rPr>
          <w:rFonts w:asciiTheme="majorHAnsi" w:hAnsiTheme="majorHAnsi"/>
          <w:b/>
          <w:color w:val="000000"/>
          <w:sz w:val="36"/>
          <w:szCs w:val="36"/>
          <w:shd w:val="clear" w:color="auto" w:fill="FFFFFF"/>
        </w:rPr>
        <w:t>.</w:t>
      </w:r>
    </w:p>
    <w:p w:rsidR="008D6A36" w:rsidRDefault="008D6A36" w:rsidP="008E1A1D">
      <w:pPr>
        <w:pStyle w:val="a6"/>
        <w:spacing w:line="240" w:lineRule="auto"/>
        <w:ind w:left="-142"/>
        <w:rPr>
          <w:rFonts w:asciiTheme="majorHAnsi" w:hAnsiTheme="majorHAnsi"/>
          <w:bCs/>
          <w:color w:val="000000"/>
          <w:u w:val="single"/>
          <w:shd w:val="clear" w:color="auto" w:fill="FFFFFF"/>
        </w:rPr>
      </w:pPr>
    </w:p>
    <w:p w:rsidR="008D6A36" w:rsidRDefault="008D6A36" w:rsidP="008E1A1D">
      <w:pPr>
        <w:pStyle w:val="a6"/>
        <w:spacing w:line="240" w:lineRule="auto"/>
        <w:ind w:left="-142"/>
        <w:rPr>
          <w:rFonts w:asciiTheme="majorHAnsi" w:hAnsiTheme="majorHAnsi"/>
          <w:bCs/>
          <w:color w:val="000000"/>
          <w:u w:val="single"/>
          <w:shd w:val="clear" w:color="auto" w:fill="FFFFFF"/>
        </w:rPr>
      </w:pPr>
    </w:p>
    <w:p w:rsidR="00D25650" w:rsidRPr="00E43266" w:rsidRDefault="00D25650" w:rsidP="008E1A1D">
      <w:pPr>
        <w:pStyle w:val="a6"/>
        <w:spacing w:line="240" w:lineRule="auto"/>
        <w:ind w:left="-142"/>
        <w:rPr>
          <w:rFonts w:asciiTheme="majorHAnsi" w:hAnsiTheme="majorHAnsi"/>
          <w:color w:val="000000"/>
          <w:shd w:val="clear" w:color="auto" w:fill="FFFFFF"/>
        </w:rPr>
      </w:pPr>
      <w:bookmarkStart w:id="0" w:name="_GoBack"/>
      <w:bookmarkEnd w:id="0"/>
      <w:r w:rsidRPr="00096D26">
        <w:rPr>
          <w:rFonts w:asciiTheme="majorHAnsi" w:hAnsiTheme="majorHAnsi"/>
          <w:bCs/>
          <w:color w:val="000000"/>
          <w:u w:val="single"/>
          <w:shd w:val="clear" w:color="auto" w:fill="FFFFFF"/>
        </w:rPr>
        <w:t>Заповедник был создан 17 января 1930г</w:t>
      </w:r>
      <w:r w:rsidRPr="00E43266">
        <w:rPr>
          <w:rFonts w:asciiTheme="majorHAnsi" w:hAnsiTheme="majorHAnsi"/>
          <w:bCs/>
          <w:color w:val="000000"/>
          <w:shd w:val="clear" w:color="auto" w:fill="FFFFFF"/>
        </w:rPr>
        <w:t>. Основан решением Ленинградского облисполкома с целью охраны и изучения северной тайги и горных тундр, а также сохранения популяции дикого северного оленя, которого к тому времени оставалось на Кольском полуострове считанные десятки экземпляров.</w:t>
      </w:r>
    </w:p>
    <w:p w:rsidR="00D25650" w:rsidRPr="00E43266" w:rsidRDefault="00D25650" w:rsidP="008E1A1D">
      <w:pPr>
        <w:pStyle w:val="a6"/>
        <w:spacing w:line="240" w:lineRule="auto"/>
        <w:ind w:left="-142"/>
        <w:rPr>
          <w:rFonts w:asciiTheme="majorHAnsi" w:hAnsiTheme="majorHAnsi"/>
          <w:color w:val="000000"/>
          <w:shd w:val="clear" w:color="auto" w:fill="FFFFFF"/>
        </w:rPr>
      </w:pPr>
      <w:r w:rsidRPr="00E43266">
        <w:rPr>
          <w:rFonts w:asciiTheme="majorHAnsi" w:hAnsiTheme="majorHAnsi"/>
          <w:bCs/>
          <w:color w:val="000000"/>
          <w:shd w:val="clear" w:color="auto" w:fill="FFFFFF"/>
        </w:rPr>
        <w:t xml:space="preserve"> Одним из инициаторов организации заповедника и его первым директором был Г.М. Крепс.</w:t>
      </w:r>
    </w:p>
    <w:p w:rsidR="00E43266" w:rsidRDefault="00D25650" w:rsidP="008E1A1D">
      <w:pPr>
        <w:pStyle w:val="a6"/>
        <w:ind w:left="-142"/>
        <w:rPr>
          <w:rFonts w:asciiTheme="majorHAnsi" w:hAnsiTheme="majorHAnsi"/>
          <w:bCs/>
          <w:color w:val="000000"/>
          <w:shd w:val="clear" w:color="auto" w:fill="FFFFFF"/>
        </w:rPr>
      </w:pPr>
      <w:r w:rsidRPr="00E43266">
        <w:rPr>
          <w:rFonts w:asciiTheme="majorHAnsi" w:hAnsiTheme="majorHAnsi"/>
          <w:bCs/>
          <w:color w:val="000000"/>
          <w:shd w:val="clear" w:color="auto" w:fill="FFFFFF"/>
        </w:rPr>
        <w:t>Решением Бюро международного координационного Совета по программе «Человек и биосфера» (МАБ) Лапландскому заповеднику выдан сертификат ЮНЕСКО на право быть включённым в международную сеть биосферных заповедников – 15 февраля 1985 г., подписано генеральным директором ЮНЕСКО Амаду М Боу.</w:t>
      </w:r>
    </w:p>
    <w:p w:rsidR="00096D26" w:rsidRDefault="00D25650" w:rsidP="008E1A1D">
      <w:pPr>
        <w:pStyle w:val="a6"/>
        <w:ind w:left="-142"/>
        <w:rPr>
          <w:rFonts w:asciiTheme="majorHAnsi" w:hAnsiTheme="majorHAnsi"/>
          <w:bCs/>
          <w:color w:val="000000"/>
          <w:shd w:val="clear" w:color="auto" w:fill="FFFFFF"/>
        </w:rPr>
      </w:pPr>
      <w:r w:rsidRPr="00096D26">
        <w:rPr>
          <w:rFonts w:asciiTheme="majorHAnsi" w:hAnsiTheme="majorHAnsi"/>
          <w:bCs/>
          <w:iCs/>
          <w:color w:val="000000"/>
          <w:u w:val="single"/>
          <w:shd w:val="clear" w:color="auto" w:fill="FFFFFF"/>
        </w:rPr>
        <w:t>Заповедник расположен</w:t>
      </w:r>
      <w:r w:rsidRPr="00E43266">
        <w:rPr>
          <w:rFonts w:asciiTheme="majorHAnsi" w:hAnsiTheme="majorHAnsi"/>
          <w:bCs/>
          <w:iCs/>
          <w:color w:val="000000"/>
          <w:shd w:val="clear" w:color="auto" w:fill="FFFFFF"/>
        </w:rPr>
        <w:t xml:space="preserve"> за Полярным кругом, в центре Кольского полуострова, в зоне северной тайги.</w:t>
      </w:r>
      <w:r w:rsidR="00096D26">
        <w:rPr>
          <w:rFonts w:asciiTheme="majorHAnsi" w:hAnsiTheme="majorHAnsi"/>
          <w:bCs/>
          <w:iCs/>
          <w:color w:val="000000"/>
          <w:shd w:val="clear" w:color="auto" w:fill="FFFFFF"/>
        </w:rPr>
        <w:t xml:space="preserve"> </w:t>
      </w:r>
      <w:r w:rsidRPr="00E43266">
        <w:rPr>
          <w:rFonts w:asciiTheme="majorHAnsi" w:hAnsiTheme="majorHAnsi"/>
          <w:bCs/>
          <w:iCs/>
          <w:color w:val="000000"/>
          <w:shd w:val="clear" w:color="auto" w:fill="FFFFFF"/>
        </w:rPr>
        <w:t xml:space="preserve">Общая площадь – </w:t>
      </w:r>
      <w:r w:rsidRPr="00E43266">
        <w:rPr>
          <w:rFonts w:asciiTheme="majorHAnsi" w:hAnsiTheme="majorHAnsi"/>
          <w:bCs/>
          <w:color w:val="000000"/>
          <w:shd w:val="clear" w:color="auto" w:fill="FFFFFF"/>
        </w:rPr>
        <w:t>278435 га ( такая территория образовалась в результате расширения заповедника на северо-запад в 1983 году).</w:t>
      </w:r>
      <w:r w:rsidR="00096D26">
        <w:rPr>
          <w:rFonts w:asciiTheme="majorHAnsi" w:hAnsiTheme="majorHAnsi"/>
          <w:bCs/>
          <w:color w:val="000000"/>
          <w:shd w:val="clear" w:color="auto" w:fill="FFFFFF"/>
        </w:rPr>
        <w:t xml:space="preserve"> </w:t>
      </w:r>
      <w:r w:rsidRPr="00096D26">
        <w:rPr>
          <w:rFonts w:asciiTheme="majorHAnsi" w:hAnsiTheme="majorHAnsi"/>
          <w:bCs/>
          <w:iCs/>
          <w:color w:val="000000"/>
          <w:shd w:val="clear" w:color="auto" w:fill="FFFFFF"/>
        </w:rPr>
        <w:t xml:space="preserve">Площадь охранной зоны – </w:t>
      </w:r>
      <w:r w:rsidRPr="00096D26">
        <w:rPr>
          <w:rFonts w:asciiTheme="majorHAnsi" w:hAnsiTheme="majorHAnsi"/>
          <w:bCs/>
          <w:color w:val="000000"/>
          <w:shd w:val="clear" w:color="auto" w:fill="FFFFFF"/>
        </w:rPr>
        <w:t>27998 га.</w:t>
      </w:r>
    </w:p>
    <w:p w:rsidR="00D25650" w:rsidRPr="00096D26" w:rsidRDefault="00D25650" w:rsidP="008E1A1D">
      <w:pPr>
        <w:pStyle w:val="a6"/>
        <w:ind w:left="-142"/>
        <w:rPr>
          <w:rFonts w:asciiTheme="majorHAnsi" w:hAnsiTheme="majorHAnsi"/>
          <w:bCs/>
          <w:iCs/>
          <w:color w:val="000000"/>
          <w:shd w:val="clear" w:color="auto" w:fill="FFFFFF"/>
        </w:rPr>
      </w:pPr>
      <w:r w:rsidRPr="00096D26">
        <w:rPr>
          <w:rFonts w:asciiTheme="majorHAnsi" w:hAnsiTheme="majorHAnsi"/>
          <w:bCs/>
          <w:iCs/>
          <w:color w:val="000000"/>
          <w:shd w:val="clear" w:color="auto" w:fill="FFFFFF"/>
        </w:rPr>
        <w:t xml:space="preserve">Местоположение – </w:t>
      </w:r>
      <w:r w:rsidRPr="00096D26">
        <w:rPr>
          <w:rFonts w:asciiTheme="majorHAnsi" w:hAnsiTheme="majorHAnsi"/>
          <w:bCs/>
          <w:color w:val="000000"/>
          <w:shd w:val="clear" w:color="auto" w:fill="FFFFFF"/>
        </w:rPr>
        <w:t>Мурманская область, районы – Мончегорский, Кольский, Ковдорский, Апатитский.</w:t>
      </w:r>
    </w:p>
    <w:p w:rsidR="00D25650" w:rsidRPr="00E43266" w:rsidRDefault="00D25650" w:rsidP="008E1A1D">
      <w:pPr>
        <w:pStyle w:val="a6"/>
        <w:spacing w:after="0" w:line="240" w:lineRule="auto"/>
        <w:ind w:left="-142"/>
        <w:rPr>
          <w:rFonts w:asciiTheme="majorHAnsi" w:hAnsiTheme="majorHAnsi"/>
          <w:bCs/>
          <w:color w:val="000000"/>
          <w:shd w:val="clear" w:color="auto" w:fill="FFFFFF"/>
        </w:rPr>
      </w:pPr>
      <w:r w:rsidRPr="00096D26">
        <w:rPr>
          <w:rFonts w:asciiTheme="majorHAnsi" w:hAnsiTheme="majorHAnsi"/>
          <w:bCs/>
          <w:color w:val="000000"/>
          <w:u w:val="single"/>
          <w:shd w:val="clear" w:color="auto" w:fill="FFFFFF"/>
        </w:rPr>
        <w:t>Климат</w:t>
      </w:r>
      <w:r w:rsidRPr="00E43266">
        <w:rPr>
          <w:rFonts w:asciiTheme="majorHAnsi" w:hAnsiTheme="majorHAnsi"/>
          <w:bCs/>
          <w:color w:val="000000"/>
          <w:shd w:val="clear" w:color="auto" w:fill="FFFFFF"/>
        </w:rPr>
        <w:t xml:space="preserve">  приморский субарктический: длинная, но довольно тёплая зима со средней температурой января-12, 3  градуса .Сильные морозы (-30- 40 градусов) редки, а оттепели обычны даже в январе и феврале. Снежный покров достигает 130 см и лежит 160-200 дней. Лето короткое и прохладное. Средняя температура июля +14, 1 градуса. Облачность велика в течение всего года, особенно осенью и в начале зимы. Больше всего солнечных дней в период с марта по июль. Частые сильные ветры. Средний уровень осадков 490 мм, но из-за слабого испарения климат влажный, что способствует заболачиванию. Настоящей многолетней мерзлоты нет, однако пятна её имеются в горах и на бугристых болотах равнины. Полярная ночь длится  около 25 дней, сезон белых ночей около 100 дней.</w:t>
      </w:r>
    </w:p>
    <w:p w:rsidR="00D25650" w:rsidRPr="00096D26" w:rsidRDefault="00D25650" w:rsidP="008E1A1D">
      <w:pPr>
        <w:ind w:left="-142"/>
        <w:rPr>
          <w:rFonts w:asciiTheme="majorHAnsi" w:hAnsiTheme="majorHAnsi"/>
          <w:color w:val="000000"/>
          <w:shd w:val="clear" w:color="auto" w:fill="FFFFFF"/>
        </w:rPr>
      </w:pPr>
      <w:r w:rsidRPr="00096D26">
        <w:rPr>
          <w:rFonts w:asciiTheme="majorHAnsi" w:hAnsiTheme="majorHAnsi"/>
          <w:bCs/>
          <w:color w:val="000000"/>
          <w:shd w:val="clear" w:color="auto" w:fill="FFFFFF"/>
        </w:rPr>
        <w:t>С конца августа, как только ночи станут достаточно тёмными</w:t>
      </w:r>
      <w:r w:rsidR="00096D26">
        <w:rPr>
          <w:rFonts w:asciiTheme="majorHAnsi" w:hAnsiTheme="majorHAnsi"/>
          <w:color w:val="000000"/>
          <w:shd w:val="clear" w:color="auto" w:fill="FFFFFF"/>
        </w:rPr>
        <w:t xml:space="preserve"> </w:t>
      </w:r>
      <w:r w:rsidRPr="00096D26">
        <w:rPr>
          <w:rFonts w:asciiTheme="majorHAnsi" w:hAnsiTheme="majorHAnsi"/>
          <w:bCs/>
          <w:color w:val="000000"/>
          <w:shd w:val="clear" w:color="auto" w:fill="FFFFFF"/>
        </w:rPr>
        <w:t xml:space="preserve">и до середины апреля, можно наблюдать северное сияние -  самое красивое и замечательное диво северной зимы. Географическое распределение северных сияний объясняется их зависимостью от магнитного поля земли. При этом Лапландский заповедник – одно из самых удобных мест для их наблюдения. </w:t>
      </w:r>
    </w:p>
    <w:p w:rsidR="00D25650" w:rsidRPr="00E43266" w:rsidRDefault="00D25650" w:rsidP="008E1A1D">
      <w:pPr>
        <w:pStyle w:val="a6"/>
        <w:ind w:left="-142"/>
        <w:rPr>
          <w:rFonts w:asciiTheme="majorHAnsi" w:hAnsiTheme="majorHAnsi"/>
          <w:color w:val="000000"/>
          <w:shd w:val="clear" w:color="auto" w:fill="FFFFFF"/>
        </w:rPr>
      </w:pPr>
      <w:r w:rsidRPr="00096D26">
        <w:rPr>
          <w:rFonts w:asciiTheme="majorHAnsi" w:hAnsiTheme="majorHAnsi"/>
          <w:bCs/>
          <w:color w:val="000000"/>
          <w:u w:val="single"/>
          <w:shd w:val="clear" w:color="auto" w:fill="FFFFFF"/>
        </w:rPr>
        <w:t>Рельеф</w:t>
      </w:r>
      <w:r w:rsidRPr="00E43266">
        <w:rPr>
          <w:rFonts w:asciiTheme="majorHAnsi" w:hAnsiTheme="majorHAnsi"/>
          <w:bCs/>
          <w:color w:val="000000"/>
          <w:shd w:val="clear" w:color="auto" w:fill="FFFFFF"/>
        </w:rPr>
        <w:t xml:space="preserve"> гористый, представляет собой участок Балтийского кристаллического щита, происхождение которого датируется архейской эрой – древнейшей эпохой истории Земли (1200 – 2700 млн. лет назад). Почвы очень бедные, в основном подзолистые, менее распространены торфянистые. В горах пятнами разбросаны скудные тундровые почвы.</w:t>
      </w:r>
    </w:p>
    <w:p w:rsidR="00096D26" w:rsidRDefault="00D25650" w:rsidP="008E1A1D">
      <w:pPr>
        <w:pStyle w:val="a6"/>
        <w:spacing w:line="240" w:lineRule="auto"/>
        <w:ind w:left="-142"/>
        <w:rPr>
          <w:rFonts w:asciiTheme="majorHAnsi" w:hAnsiTheme="majorHAnsi"/>
          <w:color w:val="000000"/>
          <w:shd w:val="clear" w:color="auto" w:fill="FFFFFF"/>
        </w:rPr>
      </w:pPr>
      <w:r w:rsidRPr="00E43266">
        <w:rPr>
          <w:rFonts w:asciiTheme="majorHAnsi" w:hAnsiTheme="majorHAnsi"/>
          <w:bCs/>
          <w:color w:val="000000"/>
          <w:shd w:val="clear" w:color="auto" w:fill="FFFFFF"/>
        </w:rPr>
        <w:t>Лапландский заповедник является чисто природной охраняемой территорией, на которой и до его организации не было ни одного человеческого поселения, поэтому на его территории нет историко – культурных объектов, кроме культовых лопарских сооружений – сейдов. Сосновый лес площадью около 5000 га, образовавшийся после последнего оледенения (около 10000 лет назад). За этот период не изменились виды деревьев, не было никакого человеческого воздействия, а за последние 230 лет не было пожаров или иных природных катаклизмов.</w:t>
      </w:r>
    </w:p>
    <w:p w:rsidR="00D25650" w:rsidRPr="00E43266" w:rsidRDefault="00D25650" w:rsidP="008E1A1D">
      <w:pPr>
        <w:pStyle w:val="a6"/>
        <w:spacing w:line="240" w:lineRule="auto"/>
        <w:ind w:left="-142"/>
        <w:rPr>
          <w:rFonts w:asciiTheme="majorHAnsi" w:hAnsiTheme="majorHAnsi"/>
          <w:color w:val="000000"/>
          <w:shd w:val="clear" w:color="auto" w:fill="FFFFFF"/>
        </w:rPr>
      </w:pPr>
      <w:r w:rsidRPr="00E43266">
        <w:rPr>
          <w:rFonts w:asciiTheme="majorHAnsi" w:hAnsiTheme="majorHAnsi"/>
          <w:bCs/>
          <w:color w:val="000000"/>
          <w:shd w:val="clear" w:color="auto" w:fill="FFFFFF"/>
        </w:rPr>
        <w:t>Исконные старовозрастные леса занимают примерно половину площади заповедника. Возраст деревьев достигает 500-600 лет, высота до 30 м, а диаметр ствола до 70 см, что является уникальным феноменом для столь высоких широт. В лесах преобладают хвойные породы: сосна Фриза и ель сибирская. Встречаются редкие для Кольского полуострова еловые ягельники и сосновые боры паркового типа.</w:t>
      </w:r>
    </w:p>
    <w:p w:rsidR="00D25650" w:rsidRPr="00E43266" w:rsidRDefault="00D25650" w:rsidP="008E1A1D">
      <w:pPr>
        <w:pStyle w:val="a6"/>
        <w:ind w:left="-142"/>
        <w:rPr>
          <w:rFonts w:asciiTheme="majorHAnsi" w:hAnsiTheme="majorHAnsi"/>
          <w:color w:val="000000"/>
          <w:shd w:val="clear" w:color="auto" w:fill="FFFFFF"/>
        </w:rPr>
      </w:pPr>
      <w:r w:rsidRPr="00E43266">
        <w:rPr>
          <w:rFonts w:asciiTheme="majorHAnsi" w:hAnsiTheme="majorHAnsi"/>
          <w:bCs/>
          <w:color w:val="000000"/>
          <w:shd w:val="clear" w:color="auto" w:fill="FFFFFF"/>
        </w:rPr>
        <w:t>Три крупные реки заповедника Чуна, Нявка и Мавра с притоками – от истока до устья текут по заповедной территории и являются питомниками для лососёвых для бассейна озера Имандра.</w:t>
      </w:r>
    </w:p>
    <w:p w:rsidR="00773E00" w:rsidRPr="00096D26" w:rsidRDefault="00D25650" w:rsidP="008E1A1D">
      <w:pPr>
        <w:pStyle w:val="a6"/>
        <w:spacing w:after="0" w:line="240" w:lineRule="auto"/>
        <w:ind w:left="-142"/>
        <w:rPr>
          <w:rFonts w:asciiTheme="majorHAnsi" w:hAnsiTheme="majorHAnsi"/>
          <w:bCs/>
          <w:iCs/>
          <w:color w:val="000000"/>
          <w:shd w:val="clear" w:color="auto" w:fill="FFFFFF"/>
        </w:rPr>
      </w:pPr>
      <w:r w:rsidRPr="00E43266">
        <w:rPr>
          <w:rFonts w:asciiTheme="majorHAnsi" w:hAnsiTheme="majorHAnsi"/>
          <w:bCs/>
          <w:iCs/>
          <w:color w:val="000000"/>
          <w:shd w:val="clear" w:color="auto" w:fill="FFFFFF"/>
        </w:rPr>
        <w:t>В заповеднике насчитывается (на 1 января 2009 г):</w:t>
      </w:r>
      <w:r w:rsidR="00096D26">
        <w:rPr>
          <w:rFonts w:asciiTheme="majorHAnsi" w:hAnsiTheme="majorHAnsi"/>
          <w:bCs/>
          <w:iCs/>
          <w:color w:val="000000"/>
          <w:shd w:val="clear" w:color="auto" w:fill="FFFFFF"/>
        </w:rPr>
        <w:t xml:space="preserve"> </w:t>
      </w:r>
      <w:r w:rsidR="00096D26" w:rsidRPr="00096D26">
        <w:rPr>
          <w:rFonts w:asciiTheme="majorHAnsi" w:hAnsiTheme="majorHAnsi"/>
          <w:bCs/>
          <w:color w:val="000000"/>
          <w:shd w:val="clear" w:color="auto" w:fill="FFFFFF"/>
        </w:rPr>
        <w:t xml:space="preserve">603 вида сосудистых </w:t>
      </w:r>
    </w:p>
    <w:p w:rsidR="00773E00" w:rsidRPr="00096D26" w:rsidRDefault="00096D26" w:rsidP="008E1A1D">
      <w:pPr>
        <w:pStyle w:val="a6"/>
        <w:ind w:left="-142"/>
        <w:rPr>
          <w:rFonts w:asciiTheme="majorHAnsi" w:hAnsiTheme="majorHAnsi"/>
          <w:color w:val="000000"/>
          <w:shd w:val="clear" w:color="auto" w:fill="FFFFFF"/>
        </w:rPr>
      </w:pPr>
      <w:r w:rsidRPr="00E43266">
        <w:rPr>
          <w:rFonts w:asciiTheme="majorHAnsi" w:hAnsiTheme="majorHAnsi"/>
          <w:bCs/>
          <w:color w:val="000000"/>
          <w:shd w:val="clear" w:color="auto" w:fill="FFFFFF"/>
        </w:rPr>
        <w:lastRenderedPageBreak/>
        <w:t>Р</w:t>
      </w:r>
      <w:r w:rsidR="00D25650" w:rsidRPr="00E43266">
        <w:rPr>
          <w:rFonts w:asciiTheme="majorHAnsi" w:hAnsiTheme="majorHAnsi"/>
          <w:bCs/>
          <w:color w:val="000000"/>
          <w:shd w:val="clear" w:color="auto" w:fill="FFFFFF"/>
        </w:rPr>
        <w:t>астений</w:t>
      </w:r>
      <w:r>
        <w:rPr>
          <w:rFonts w:asciiTheme="majorHAnsi" w:hAnsiTheme="majorHAnsi"/>
          <w:bCs/>
          <w:color w:val="000000"/>
          <w:shd w:val="clear" w:color="auto" w:fill="FFFFFF"/>
        </w:rPr>
        <w:t xml:space="preserve">, </w:t>
      </w:r>
      <w:r w:rsidRPr="00096D26">
        <w:rPr>
          <w:rFonts w:asciiTheme="majorHAnsi" w:hAnsiTheme="majorHAnsi"/>
          <w:bCs/>
          <w:color w:val="000000"/>
          <w:shd w:val="clear" w:color="auto" w:fill="FFFFFF"/>
        </w:rPr>
        <w:t>386 видов мхов</w:t>
      </w:r>
      <w:r>
        <w:rPr>
          <w:rFonts w:asciiTheme="majorHAnsi" w:hAnsiTheme="majorHAnsi"/>
          <w:bCs/>
          <w:color w:val="000000"/>
          <w:shd w:val="clear" w:color="auto" w:fill="FFFFFF"/>
        </w:rPr>
        <w:t xml:space="preserve">, </w:t>
      </w:r>
      <w:r w:rsidRPr="00096D26">
        <w:rPr>
          <w:rFonts w:asciiTheme="majorHAnsi" w:hAnsiTheme="majorHAnsi"/>
          <w:bCs/>
          <w:color w:val="000000"/>
          <w:shd w:val="clear" w:color="auto" w:fill="FFFFFF"/>
        </w:rPr>
        <w:t>595 вида лишайников</w:t>
      </w:r>
      <w:r>
        <w:rPr>
          <w:rFonts w:asciiTheme="majorHAnsi" w:hAnsiTheme="majorHAnsi"/>
          <w:bCs/>
          <w:color w:val="000000"/>
          <w:shd w:val="clear" w:color="auto" w:fill="FFFFFF"/>
        </w:rPr>
        <w:t xml:space="preserve">, </w:t>
      </w:r>
      <w:r w:rsidRPr="00096D26">
        <w:rPr>
          <w:rFonts w:asciiTheme="majorHAnsi" w:hAnsiTheme="majorHAnsi"/>
          <w:bCs/>
          <w:color w:val="000000"/>
          <w:shd w:val="clear" w:color="auto" w:fill="FFFFFF"/>
        </w:rPr>
        <w:t>287 видов шляпочных</w:t>
      </w:r>
    </w:p>
    <w:p w:rsidR="00D25650" w:rsidRPr="00E43266" w:rsidRDefault="00D25650" w:rsidP="008E1A1D">
      <w:pPr>
        <w:pStyle w:val="a6"/>
        <w:ind w:left="-142"/>
        <w:rPr>
          <w:rFonts w:asciiTheme="majorHAnsi" w:hAnsiTheme="majorHAnsi"/>
          <w:color w:val="000000"/>
          <w:shd w:val="clear" w:color="auto" w:fill="FFFFFF"/>
        </w:rPr>
      </w:pPr>
      <w:r w:rsidRPr="00E43266">
        <w:rPr>
          <w:rFonts w:asciiTheme="majorHAnsi" w:hAnsiTheme="majorHAnsi"/>
          <w:bCs/>
          <w:color w:val="000000"/>
          <w:shd w:val="clear" w:color="auto" w:fill="FFFFFF"/>
        </w:rPr>
        <w:t>грибов и слизевиков</w:t>
      </w:r>
    </w:p>
    <w:p w:rsidR="00D25650" w:rsidRPr="00E43266" w:rsidRDefault="00D25650" w:rsidP="008E1A1D">
      <w:pPr>
        <w:pStyle w:val="a6"/>
        <w:spacing w:after="0" w:line="240" w:lineRule="auto"/>
        <w:ind w:left="-142"/>
        <w:rPr>
          <w:rFonts w:asciiTheme="majorHAnsi" w:hAnsiTheme="majorHAnsi"/>
          <w:bCs/>
          <w:iCs/>
          <w:color w:val="000000"/>
          <w:shd w:val="clear" w:color="auto" w:fill="FFFFFF"/>
        </w:rPr>
      </w:pPr>
      <w:r w:rsidRPr="00E43266">
        <w:rPr>
          <w:rFonts w:asciiTheme="majorHAnsi" w:hAnsiTheme="majorHAnsi"/>
          <w:bCs/>
          <w:iCs/>
          <w:color w:val="000000"/>
          <w:shd w:val="clear" w:color="auto" w:fill="FFFFFF"/>
        </w:rPr>
        <w:t>В заповеднике обитает 31 вид млекопитающих, в том числе:</w:t>
      </w:r>
    </w:p>
    <w:p w:rsidR="00D25650" w:rsidRPr="00E43266" w:rsidRDefault="00096D26" w:rsidP="008E1A1D">
      <w:pPr>
        <w:pStyle w:val="a6"/>
        <w:spacing w:line="240" w:lineRule="auto"/>
        <w:ind w:left="-142"/>
        <w:rPr>
          <w:rFonts w:asciiTheme="majorHAnsi" w:hAnsiTheme="majorHAnsi"/>
          <w:bCs/>
          <w:color w:val="000000"/>
          <w:shd w:val="clear" w:color="auto" w:fill="FFFFFF"/>
        </w:rPr>
      </w:pPr>
      <w:r w:rsidRPr="00E43266">
        <w:rPr>
          <w:rFonts w:asciiTheme="majorHAnsi" w:hAnsiTheme="majorHAnsi"/>
          <w:bCs/>
          <w:color w:val="000000"/>
          <w:shd w:val="clear" w:color="auto" w:fill="FFFFFF"/>
        </w:rPr>
        <w:t>дикий северный олень</w:t>
      </w:r>
      <w:r w:rsidR="00D25650" w:rsidRPr="00E43266">
        <w:rPr>
          <w:rFonts w:asciiTheme="majorHAnsi" w:hAnsiTheme="majorHAnsi"/>
          <w:bCs/>
          <w:color w:val="000000"/>
          <w:shd w:val="clear" w:color="auto" w:fill="FFFFFF"/>
        </w:rPr>
        <w:t xml:space="preserve">, </w:t>
      </w:r>
      <w:r w:rsidRPr="00E43266">
        <w:rPr>
          <w:rFonts w:asciiTheme="majorHAnsi" w:hAnsiTheme="majorHAnsi"/>
          <w:bCs/>
          <w:color w:val="000000"/>
          <w:shd w:val="clear" w:color="auto" w:fill="FFFFFF"/>
        </w:rPr>
        <w:t>лось</w:t>
      </w:r>
      <w:r w:rsidR="00D25650" w:rsidRPr="00E43266">
        <w:rPr>
          <w:rFonts w:asciiTheme="majorHAnsi" w:hAnsiTheme="majorHAnsi"/>
          <w:bCs/>
          <w:color w:val="000000"/>
          <w:shd w:val="clear" w:color="auto" w:fill="FFFFFF"/>
        </w:rPr>
        <w:t xml:space="preserve">, </w:t>
      </w:r>
      <w:r w:rsidRPr="00E43266">
        <w:rPr>
          <w:rFonts w:asciiTheme="majorHAnsi" w:hAnsiTheme="majorHAnsi"/>
          <w:bCs/>
          <w:color w:val="000000"/>
          <w:shd w:val="clear" w:color="auto" w:fill="FFFFFF"/>
        </w:rPr>
        <w:t>бурый медведь</w:t>
      </w:r>
      <w:r w:rsidR="00D25650" w:rsidRPr="00E43266">
        <w:rPr>
          <w:rFonts w:asciiTheme="majorHAnsi" w:hAnsiTheme="majorHAnsi"/>
          <w:bCs/>
          <w:color w:val="000000"/>
          <w:shd w:val="clear" w:color="auto" w:fill="FFFFFF"/>
        </w:rPr>
        <w:t xml:space="preserve">, </w:t>
      </w:r>
      <w:r w:rsidRPr="00E43266">
        <w:rPr>
          <w:rFonts w:asciiTheme="majorHAnsi" w:hAnsiTheme="majorHAnsi"/>
          <w:bCs/>
          <w:color w:val="000000"/>
          <w:shd w:val="clear" w:color="auto" w:fill="FFFFFF"/>
        </w:rPr>
        <w:t>бобр европейский</w:t>
      </w:r>
      <w:r w:rsidR="00D25650" w:rsidRPr="00E43266">
        <w:rPr>
          <w:rFonts w:asciiTheme="majorHAnsi" w:hAnsiTheme="majorHAnsi"/>
          <w:bCs/>
          <w:color w:val="000000"/>
          <w:shd w:val="clear" w:color="auto" w:fill="FFFFFF"/>
        </w:rPr>
        <w:t xml:space="preserve">, </w:t>
      </w:r>
      <w:r w:rsidRPr="00E43266">
        <w:rPr>
          <w:rFonts w:asciiTheme="majorHAnsi" w:hAnsiTheme="majorHAnsi"/>
          <w:bCs/>
          <w:color w:val="000000"/>
          <w:shd w:val="clear" w:color="auto" w:fill="FFFFFF"/>
        </w:rPr>
        <w:t>белка</w:t>
      </w:r>
      <w:r w:rsidR="00D25650" w:rsidRPr="00E43266">
        <w:rPr>
          <w:rFonts w:asciiTheme="majorHAnsi" w:hAnsiTheme="majorHAnsi"/>
          <w:bCs/>
          <w:color w:val="000000"/>
          <w:shd w:val="clear" w:color="auto" w:fill="FFFFFF"/>
        </w:rPr>
        <w:t xml:space="preserve">, </w:t>
      </w:r>
      <w:r w:rsidRPr="00E43266">
        <w:rPr>
          <w:rFonts w:asciiTheme="majorHAnsi" w:hAnsiTheme="majorHAnsi"/>
          <w:bCs/>
          <w:color w:val="000000"/>
          <w:shd w:val="clear" w:color="auto" w:fill="FFFFFF"/>
        </w:rPr>
        <w:t>норвежский и лесной лемминги</w:t>
      </w:r>
      <w:r w:rsidR="00D25650" w:rsidRPr="00E43266">
        <w:rPr>
          <w:rFonts w:asciiTheme="majorHAnsi" w:hAnsiTheme="majorHAnsi"/>
          <w:bCs/>
          <w:color w:val="000000"/>
          <w:shd w:val="clear" w:color="auto" w:fill="FFFFFF"/>
        </w:rPr>
        <w:t xml:space="preserve">, </w:t>
      </w:r>
      <w:r w:rsidRPr="00E43266">
        <w:rPr>
          <w:rFonts w:asciiTheme="majorHAnsi" w:hAnsiTheme="majorHAnsi"/>
          <w:bCs/>
          <w:color w:val="000000"/>
          <w:shd w:val="clear" w:color="auto" w:fill="FFFFFF"/>
        </w:rPr>
        <w:t>лисица</w:t>
      </w:r>
      <w:r w:rsidR="00D25650" w:rsidRPr="00E43266">
        <w:rPr>
          <w:rFonts w:asciiTheme="majorHAnsi" w:hAnsiTheme="majorHAnsi"/>
          <w:bCs/>
          <w:color w:val="000000"/>
          <w:shd w:val="clear" w:color="auto" w:fill="FFFFFF"/>
        </w:rPr>
        <w:t xml:space="preserve">, </w:t>
      </w:r>
      <w:r w:rsidRPr="00E43266">
        <w:rPr>
          <w:rFonts w:asciiTheme="majorHAnsi" w:hAnsiTheme="majorHAnsi"/>
          <w:bCs/>
          <w:color w:val="000000"/>
          <w:shd w:val="clear" w:color="auto" w:fill="FFFFFF"/>
        </w:rPr>
        <w:t>куница</w:t>
      </w:r>
      <w:r w:rsidR="00E43266" w:rsidRPr="00E43266">
        <w:rPr>
          <w:rFonts w:asciiTheme="majorHAnsi" w:hAnsiTheme="majorHAnsi"/>
          <w:bCs/>
          <w:color w:val="000000"/>
          <w:shd w:val="clear" w:color="auto" w:fill="FFFFFF"/>
        </w:rPr>
        <w:t>, волк, ласка и многие другие</w:t>
      </w:r>
    </w:p>
    <w:p w:rsidR="00E43266" w:rsidRPr="00E43266" w:rsidRDefault="00E43266" w:rsidP="008E1A1D">
      <w:pPr>
        <w:pStyle w:val="a6"/>
        <w:ind w:left="-142"/>
        <w:rPr>
          <w:rFonts w:asciiTheme="majorHAnsi" w:hAnsiTheme="majorHAnsi"/>
          <w:color w:val="000000"/>
          <w:shd w:val="clear" w:color="auto" w:fill="FFFFFF"/>
        </w:rPr>
      </w:pPr>
      <w:r w:rsidRPr="00E43266">
        <w:rPr>
          <w:rFonts w:asciiTheme="majorHAnsi" w:hAnsiTheme="majorHAnsi"/>
          <w:bCs/>
          <w:iCs/>
          <w:color w:val="000000"/>
          <w:shd w:val="clear" w:color="auto" w:fill="FFFFFF"/>
        </w:rPr>
        <w:t xml:space="preserve">              Из 15 видо</w:t>
      </w:r>
      <w:r w:rsidR="00096D26">
        <w:rPr>
          <w:rFonts w:asciiTheme="majorHAnsi" w:hAnsiTheme="majorHAnsi"/>
          <w:bCs/>
          <w:iCs/>
          <w:color w:val="000000"/>
          <w:shd w:val="clear" w:color="auto" w:fill="FFFFFF"/>
        </w:rPr>
        <w:t xml:space="preserve">в рыб, обитающих в заповеднике, 6 </w:t>
      </w:r>
      <w:r w:rsidRPr="00E43266">
        <w:rPr>
          <w:rFonts w:asciiTheme="majorHAnsi" w:hAnsiTheme="majorHAnsi"/>
          <w:bCs/>
          <w:iCs/>
          <w:color w:val="000000"/>
          <w:shd w:val="clear" w:color="auto" w:fill="FFFFFF"/>
        </w:rPr>
        <w:t>принадлежат к семейству лососевых: кумжа, или озёрная форель, достигающая веса 3-4 кг и ставшая очень редкой, голец или палия, сиг, хариус, ряпушка, корюшка.</w:t>
      </w:r>
    </w:p>
    <w:p w:rsidR="00E43266" w:rsidRPr="00E43266" w:rsidRDefault="00E43266" w:rsidP="008E1A1D">
      <w:pPr>
        <w:pStyle w:val="a6"/>
        <w:ind w:left="-142"/>
        <w:rPr>
          <w:rFonts w:asciiTheme="majorHAnsi" w:hAnsiTheme="majorHAnsi"/>
          <w:color w:val="000000"/>
          <w:shd w:val="clear" w:color="auto" w:fill="FFFFFF"/>
        </w:rPr>
      </w:pPr>
      <w:r w:rsidRPr="00E43266">
        <w:rPr>
          <w:rFonts w:asciiTheme="majorHAnsi" w:hAnsiTheme="majorHAnsi"/>
          <w:bCs/>
          <w:iCs/>
          <w:color w:val="000000"/>
          <w:shd w:val="clear" w:color="auto" w:fill="FFFFFF"/>
        </w:rPr>
        <w:t xml:space="preserve">        Распространенными являются щука, окунь,налим. Ёрш редок, из карповых есть только гольян.</w:t>
      </w:r>
    </w:p>
    <w:p w:rsidR="00E43266" w:rsidRPr="00E43266" w:rsidRDefault="00E43266" w:rsidP="008E1A1D">
      <w:pPr>
        <w:pStyle w:val="a6"/>
        <w:spacing w:line="240" w:lineRule="auto"/>
        <w:ind w:left="-142"/>
        <w:rPr>
          <w:rFonts w:asciiTheme="majorHAnsi" w:hAnsiTheme="majorHAnsi"/>
          <w:color w:val="000000"/>
          <w:shd w:val="clear" w:color="auto" w:fill="FFFFFF"/>
        </w:rPr>
      </w:pPr>
      <w:r w:rsidRPr="00E43266">
        <w:rPr>
          <w:rFonts w:asciiTheme="majorHAnsi" w:hAnsiTheme="majorHAnsi"/>
          <w:color w:val="000000"/>
          <w:shd w:val="clear" w:color="auto" w:fill="FFFFFF"/>
        </w:rPr>
        <w:t>Проблема в Лапландском заповеднике одна: вымирание родового вида.</w:t>
      </w:r>
    </w:p>
    <w:p w:rsidR="00096D26" w:rsidRPr="00E43266" w:rsidRDefault="00096D26" w:rsidP="008E1A1D">
      <w:pPr>
        <w:pStyle w:val="a6"/>
        <w:spacing w:line="240" w:lineRule="auto"/>
        <w:ind w:left="-142"/>
        <w:rPr>
          <w:rFonts w:asciiTheme="majorHAnsi" w:hAnsiTheme="majorHAnsi"/>
          <w:color w:val="000000"/>
          <w:shd w:val="clear" w:color="auto" w:fill="FFFFFF"/>
        </w:rPr>
      </w:pPr>
    </w:p>
    <w:sectPr w:rsidR="00096D26" w:rsidRPr="00E43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729AF"/>
    <w:multiLevelType w:val="hybridMultilevel"/>
    <w:tmpl w:val="C2EEC090"/>
    <w:lvl w:ilvl="0" w:tplc="0142BD04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0231991"/>
    <w:multiLevelType w:val="hybridMultilevel"/>
    <w:tmpl w:val="04AEF4BC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">
    <w:nsid w:val="42CE134B"/>
    <w:multiLevelType w:val="hybridMultilevel"/>
    <w:tmpl w:val="B39AB43C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">
    <w:nsid w:val="62BF76D6"/>
    <w:multiLevelType w:val="hybridMultilevel"/>
    <w:tmpl w:val="65E8FD2C"/>
    <w:lvl w:ilvl="0" w:tplc="1BFE5A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56C69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3C3CE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E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32AE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FE4C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1021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78D1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D4FB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8212FC"/>
    <w:multiLevelType w:val="hybridMultilevel"/>
    <w:tmpl w:val="662AE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200AA9"/>
    <w:multiLevelType w:val="hybridMultilevel"/>
    <w:tmpl w:val="5408072A"/>
    <w:lvl w:ilvl="0" w:tplc="1890C2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E4609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F0D7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DC3F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3847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384E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007C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6C21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4A29D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8761EAC"/>
    <w:multiLevelType w:val="hybridMultilevel"/>
    <w:tmpl w:val="CB52B9D4"/>
    <w:lvl w:ilvl="0" w:tplc="8DD0F0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AA1E3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2229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A00F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806A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26F1E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B49F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DCBE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D492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643"/>
    <w:rsid w:val="00096D26"/>
    <w:rsid w:val="003474EC"/>
    <w:rsid w:val="005B575A"/>
    <w:rsid w:val="005D228C"/>
    <w:rsid w:val="00773E00"/>
    <w:rsid w:val="008D6A36"/>
    <w:rsid w:val="008E1A1D"/>
    <w:rsid w:val="008F15A2"/>
    <w:rsid w:val="009F5892"/>
    <w:rsid w:val="00A81643"/>
    <w:rsid w:val="00AB5C05"/>
    <w:rsid w:val="00B001A1"/>
    <w:rsid w:val="00D25650"/>
    <w:rsid w:val="00E4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57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5892"/>
    <w:rPr>
      <w:color w:val="0000FF"/>
      <w:u w:val="single"/>
    </w:rPr>
  </w:style>
  <w:style w:type="paragraph" w:styleId="a4">
    <w:name w:val="Title"/>
    <w:basedOn w:val="a"/>
    <w:next w:val="a"/>
    <w:link w:val="a5"/>
    <w:uiPriority w:val="10"/>
    <w:qFormat/>
    <w:rsid w:val="005B575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B57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5B57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5B575A"/>
  </w:style>
  <w:style w:type="paragraph" w:styleId="a6">
    <w:name w:val="List Paragraph"/>
    <w:basedOn w:val="a"/>
    <w:uiPriority w:val="34"/>
    <w:qFormat/>
    <w:rsid w:val="005B575A"/>
    <w:pPr>
      <w:ind w:left="720"/>
      <w:contextualSpacing/>
    </w:pPr>
  </w:style>
  <w:style w:type="character" w:styleId="a7">
    <w:name w:val="Emphasis"/>
    <w:basedOn w:val="a0"/>
    <w:uiPriority w:val="20"/>
    <w:qFormat/>
    <w:rsid w:val="003474EC"/>
    <w:rPr>
      <w:i/>
      <w:iCs/>
    </w:rPr>
  </w:style>
  <w:style w:type="character" w:styleId="a8">
    <w:name w:val="Strong"/>
    <w:basedOn w:val="a0"/>
    <w:uiPriority w:val="22"/>
    <w:qFormat/>
    <w:rsid w:val="003474EC"/>
    <w:rPr>
      <w:b/>
      <w:bCs/>
    </w:rPr>
  </w:style>
  <w:style w:type="paragraph" w:styleId="a9">
    <w:name w:val="Normal (Web)"/>
    <w:basedOn w:val="a"/>
    <w:uiPriority w:val="99"/>
    <w:unhideWhenUsed/>
    <w:rsid w:val="0034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4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474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57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5892"/>
    <w:rPr>
      <w:color w:val="0000FF"/>
      <w:u w:val="single"/>
    </w:rPr>
  </w:style>
  <w:style w:type="paragraph" w:styleId="a4">
    <w:name w:val="Title"/>
    <w:basedOn w:val="a"/>
    <w:next w:val="a"/>
    <w:link w:val="a5"/>
    <w:uiPriority w:val="10"/>
    <w:qFormat/>
    <w:rsid w:val="005B575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B57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5B57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5B575A"/>
  </w:style>
  <w:style w:type="paragraph" w:styleId="a6">
    <w:name w:val="List Paragraph"/>
    <w:basedOn w:val="a"/>
    <w:uiPriority w:val="34"/>
    <w:qFormat/>
    <w:rsid w:val="005B575A"/>
    <w:pPr>
      <w:ind w:left="720"/>
      <w:contextualSpacing/>
    </w:pPr>
  </w:style>
  <w:style w:type="character" w:styleId="a7">
    <w:name w:val="Emphasis"/>
    <w:basedOn w:val="a0"/>
    <w:uiPriority w:val="20"/>
    <w:qFormat/>
    <w:rsid w:val="003474EC"/>
    <w:rPr>
      <w:i/>
      <w:iCs/>
    </w:rPr>
  </w:style>
  <w:style w:type="character" w:styleId="a8">
    <w:name w:val="Strong"/>
    <w:basedOn w:val="a0"/>
    <w:uiPriority w:val="22"/>
    <w:qFormat/>
    <w:rsid w:val="003474EC"/>
    <w:rPr>
      <w:b/>
      <w:bCs/>
    </w:rPr>
  </w:style>
  <w:style w:type="paragraph" w:styleId="a9">
    <w:name w:val="Normal (Web)"/>
    <w:basedOn w:val="a"/>
    <w:uiPriority w:val="99"/>
    <w:unhideWhenUsed/>
    <w:rsid w:val="0034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4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474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6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94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898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7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038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7100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911937446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17357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87568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79283397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5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5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016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8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6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4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09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6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80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2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930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4DADF-D9D3-4B42-A550-EE971423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Лена</cp:lastModifiedBy>
  <cp:revision>13</cp:revision>
  <dcterms:created xsi:type="dcterms:W3CDTF">2013-12-12T11:07:00Z</dcterms:created>
  <dcterms:modified xsi:type="dcterms:W3CDTF">2014-05-04T09:36:00Z</dcterms:modified>
</cp:coreProperties>
</file>