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C05" w:rsidRPr="008C7C05" w:rsidRDefault="008C7C05" w:rsidP="008C7C05">
      <w:pPr>
        <w:pStyle w:val="a3"/>
        <w:jc w:val="center"/>
        <w:rPr>
          <w:b/>
          <w:bCs/>
          <w:sz w:val="96"/>
          <w:szCs w:val="96"/>
        </w:rPr>
      </w:pPr>
      <w:r>
        <w:rPr>
          <w:b/>
          <w:bCs/>
          <w:sz w:val="96"/>
          <w:szCs w:val="96"/>
        </w:rPr>
        <w:t>Степи</w:t>
      </w:r>
      <w:r w:rsidR="000D751E">
        <w:rPr>
          <w:b/>
          <w:bCs/>
          <w:sz w:val="96"/>
          <w:szCs w:val="96"/>
        </w:rPr>
        <w:t xml:space="preserve"> России</w:t>
      </w:r>
    </w:p>
    <w:p w:rsidR="00E0685E" w:rsidRPr="008C7C05" w:rsidRDefault="008C7C05" w:rsidP="008C7C05">
      <w:pPr>
        <w:pStyle w:val="a3"/>
        <w:rPr>
          <w:b/>
          <w:bCs/>
          <w:sz w:val="44"/>
          <w:szCs w:val="44"/>
        </w:rPr>
      </w:pPr>
      <w:r>
        <w:rPr>
          <w:sz w:val="28"/>
          <w:szCs w:val="28"/>
        </w:rPr>
        <w:t>В России степь</w:t>
      </w:r>
      <w:r w:rsidR="00E0685E" w:rsidRPr="00EF6DF9">
        <w:rPr>
          <w:sz w:val="28"/>
          <w:szCs w:val="28"/>
        </w:rPr>
        <w:t xml:space="preserve"> занимает южные районы Восточно-Европейской равнины и Западной Сибири. На востоке степи простираются до предгорий Алтая. В горах Южной Сибири степи распространены изолированными участками — в Кузнецкой, Минусинской, Тувинской котловинах, в котловинах Алтая и Забайкалье.</w:t>
      </w:r>
    </w:p>
    <w:p w:rsidR="00E0685E" w:rsidRPr="00EF6DF9" w:rsidRDefault="00E0685E" w:rsidP="00EF6DF9">
      <w:pPr>
        <w:pStyle w:val="a3"/>
        <w:jc w:val="both"/>
        <w:rPr>
          <w:sz w:val="28"/>
          <w:szCs w:val="28"/>
        </w:rPr>
      </w:pPr>
      <w:r w:rsidRPr="00EF6DF9">
        <w:rPr>
          <w:sz w:val="28"/>
          <w:szCs w:val="28"/>
        </w:rPr>
        <w:t xml:space="preserve">Климат степной зоны характеризуется теплым, засушливым летом и холодной зимой, небольшим количеством осадков и преобладанием испаряемости над осадками примерно на 200-400 мм. Круглый год в степях господствуют воздушные массы умеренных широт. Летом поступает воздух с Атлантического океана, который по мере удаления от океана трансформируется в континентальный. Арктический воздух чаще заходит на территорию степей весной и осенью, а тропический — только летом. При большой протяженности степной зоны климат ее неоднороден, он изменяется с запада на восток и с севера на юг. Особенно большие различия наблюдаются зимой: чем дальше на восток, тем холоднее и продолжительнее зима. Средняя температура января на западе Восточно-Европейской равнины -5°С, восточнее Волги -15°С, у Красноярска около -20°С. При движении с запада на восток убывает облачность, уменьшается количество осадков (от 500 до 300 мм в год) и увеличивается контрастность температур </w:t>
      </w:r>
      <w:r w:rsidRPr="00EF6DF9">
        <w:rPr>
          <w:b/>
          <w:bCs/>
          <w:sz w:val="28"/>
          <w:szCs w:val="28"/>
        </w:rPr>
        <w:t xml:space="preserve">— </w:t>
      </w:r>
      <w:r w:rsidRPr="00EF6DF9">
        <w:rPr>
          <w:sz w:val="28"/>
          <w:szCs w:val="28"/>
        </w:rPr>
        <w:t>климат приобретает большую континентальность, степь становится суше и изменяется биота. Осадки выпадают преимущественно летом, но бывают годы, когда, длительное время не бывает дождей и развивается засуха. Она повторяется примерно один раз в три года.</w:t>
      </w:r>
    </w:p>
    <w:p w:rsidR="00E0685E" w:rsidRPr="00EF6DF9" w:rsidRDefault="00E0685E" w:rsidP="00EF6DF9">
      <w:pPr>
        <w:pStyle w:val="a3"/>
        <w:jc w:val="both"/>
        <w:rPr>
          <w:sz w:val="28"/>
          <w:szCs w:val="28"/>
        </w:rPr>
      </w:pPr>
      <w:r w:rsidRPr="00EF6DF9">
        <w:rPr>
          <w:sz w:val="28"/>
          <w:szCs w:val="28"/>
        </w:rPr>
        <w:t>Поверхностный сток в степях незначительный, так как осадков мало, а испаряемость очень велика, поэтому мелкие реки степной зоны маловодны, во второй половине лета они сильно мелеют, а иногда и пересыхают. Крупные реки начинаются далеко за пределами зоны.</w:t>
      </w:r>
    </w:p>
    <w:p w:rsidR="00E0685E" w:rsidRPr="00EF6DF9" w:rsidRDefault="00E0685E" w:rsidP="00EF6DF9">
      <w:pPr>
        <w:pStyle w:val="a3"/>
        <w:jc w:val="both"/>
        <w:rPr>
          <w:sz w:val="28"/>
          <w:szCs w:val="28"/>
        </w:rPr>
      </w:pPr>
      <w:r w:rsidRPr="00EF6DF9">
        <w:rPr>
          <w:sz w:val="28"/>
          <w:szCs w:val="28"/>
        </w:rPr>
        <w:t xml:space="preserve">Характерная черта степной зоны — безлесье. До распашки степных территорий всюду господствовала травянистая растительность с преобладанием дерновинных злаков — ковыля, типчака, тонконога, степного овса и мятлика. Разнотравно-злаковые степи занимали северные районы зоны. При движении к югу в связи с увеличением сухости климата они сменялись </w:t>
      </w:r>
      <w:r w:rsidR="00EF6DF9" w:rsidRPr="00EF6DF9">
        <w:rPr>
          <w:sz w:val="28"/>
          <w:szCs w:val="28"/>
        </w:rPr>
        <w:t>ковыльной</w:t>
      </w:r>
      <w:r w:rsidR="00EF6DF9">
        <w:rPr>
          <w:sz w:val="28"/>
          <w:szCs w:val="28"/>
        </w:rPr>
        <w:t xml:space="preserve"> </w:t>
      </w:r>
      <w:r w:rsidRPr="00EF6DF9">
        <w:rPr>
          <w:sz w:val="28"/>
          <w:szCs w:val="28"/>
        </w:rPr>
        <w:t>-</w:t>
      </w:r>
      <w:r w:rsidR="00EF6DF9">
        <w:rPr>
          <w:sz w:val="28"/>
          <w:szCs w:val="28"/>
        </w:rPr>
        <w:t xml:space="preserve"> </w:t>
      </w:r>
      <w:r w:rsidRPr="00EF6DF9">
        <w:rPr>
          <w:sz w:val="28"/>
          <w:szCs w:val="28"/>
        </w:rPr>
        <w:t>типчаковыми.</w:t>
      </w:r>
    </w:p>
    <w:p w:rsidR="00E0685E" w:rsidRPr="00EF6DF9" w:rsidRDefault="00E0685E" w:rsidP="00EF6DF9">
      <w:pPr>
        <w:pStyle w:val="a3"/>
        <w:jc w:val="both"/>
        <w:rPr>
          <w:sz w:val="28"/>
          <w:szCs w:val="28"/>
        </w:rPr>
      </w:pPr>
      <w:r w:rsidRPr="00EF6DF9">
        <w:rPr>
          <w:sz w:val="28"/>
          <w:szCs w:val="28"/>
        </w:rPr>
        <w:t>Почвы северных степей — типичные черноземы с содержанием гумуса 8-10%. В более южных степях его содержание понижается до 6% (южные черноземы). Еще южнее, в полынно-типчаковых сухих степях, травянистая растительность становится более разреженной, поэтому количество биомассы значительно меньше, чем в северных степях. Здесь формируются темно-каштановые и каштановые почвы, бедные гумусом (менее 3-4%), с более высоким содержанием карбонатов и наличием сульфатных солей. В связи с меньшим содержанием гумуса цвет этих почв более светлый.</w:t>
      </w:r>
    </w:p>
    <w:p w:rsidR="00E0685E" w:rsidRPr="00EF6DF9" w:rsidRDefault="00E0685E" w:rsidP="00EF6DF9">
      <w:pPr>
        <w:pStyle w:val="a3"/>
        <w:jc w:val="both"/>
        <w:rPr>
          <w:sz w:val="28"/>
          <w:szCs w:val="28"/>
        </w:rPr>
      </w:pPr>
      <w:r w:rsidRPr="00EF6DF9">
        <w:rPr>
          <w:sz w:val="28"/>
          <w:szCs w:val="28"/>
        </w:rPr>
        <w:t xml:space="preserve">В степях повсеместно обитают грызуны (суслики, сурки, хомяки, слепыши, полевые мыши). Ими питаются разнообразные хищники: хорьки, лисицы, ласки. Из птиц </w:t>
      </w:r>
      <w:r w:rsidRPr="00EF6DF9">
        <w:rPr>
          <w:sz w:val="28"/>
          <w:szCs w:val="28"/>
        </w:rPr>
        <w:lastRenderedPageBreak/>
        <w:t>встречаются в степях орлы, жаворонки, журавль-красавка. В пределах зоны состав и количество животных меняется в зависимости от условий местообитания. Наиболее богаты животными степи, расположенные к востоку от Волги и в пределах Западной Сибири. По лесам, расположенным в долинах рек, пойм, животные лесной зоны заходят в степь, а с юга по песчаным участкам долин в степь приходят животные пустынь.</w:t>
      </w:r>
    </w:p>
    <w:p w:rsidR="00E0685E" w:rsidRPr="00EF6DF9" w:rsidRDefault="00E0685E" w:rsidP="00EF6DF9">
      <w:pPr>
        <w:pStyle w:val="a3"/>
        <w:jc w:val="both"/>
        <w:rPr>
          <w:sz w:val="28"/>
          <w:szCs w:val="28"/>
        </w:rPr>
      </w:pPr>
      <w:r w:rsidRPr="00EF6DF9">
        <w:rPr>
          <w:sz w:val="28"/>
          <w:szCs w:val="28"/>
        </w:rPr>
        <w:t>Степь наиболее освоена человеком; она является главнейшей зоной земледелия. Этому благоприятствует рельеф, плодородные почвы (черноземы) и климатические условия. Сумма активных температур составляет 2200-3400</w:t>
      </w:r>
      <w:r w:rsidR="00EF6DF9">
        <w:rPr>
          <w:sz w:val="28"/>
          <w:szCs w:val="28"/>
        </w:rPr>
        <w:t xml:space="preserve"> </w:t>
      </w:r>
      <w:r w:rsidRPr="00EF6DF9">
        <w:rPr>
          <w:sz w:val="28"/>
          <w:szCs w:val="28"/>
        </w:rPr>
        <w:t>°С, а увлажнение — 0,77-0,55. Здесь возделывают различные сорта пшеницы, кукурузы, проса, подсолнечника, бахчевые культуры. На западе зоны развиты садоводство и виноградарство. На Восточно-Европейской равнине степи почти полностью распаханы. Несколько лучше они сохранились в Сибири. В степях созданы крупные сельскохозяйственные предприятия, промышленные центры, развит транспорт, на реках — Волге, Дону и др. — сооружены крупные плотины, водохранилища и каналы, орошающие поля. Вся территория охвачена полезащитным лесоразведением. В оврагах и балках созданы пруды, а вокруг них — участки озеленения.</w:t>
      </w:r>
    </w:p>
    <w:p w:rsidR="00E0685E" w:rsidRPr="00EF6DF9" w:rsidRDefault="00E0685E" w:rsidP="00EF6DF9">
      <w:pPr>
        <w:pStyle w:val="a3"/>
        <w:jc w:val="both"/>
        <w:rPr>
          <w:sz w:val="28"/>
          <w:szCs w:val="28"/>
        </w:rPr>
      </w:pPr>
      <w:r w:rsidRPr="00EF6DF9">
        <w:rPr>
          <w:sz w:val="28"/>
          <w:szCs w:val="28"/>
        </w:rPr>
        <w:t>Малоизмененные природные комплексы лесостепной и степной зон охраняют и изучают в заповедниках: Курском, Воронежском, Галичья Гора, Хоперском, Жигулевском, Оренбургском и Даурском. Все они имеют лесные массивы и участки степей: леса растут в долинах рек, балках, оврагах, а степи сохранились на склонах эрозионных форм рельефа. Самые крупные и разнообразные степи — в Оренбургском заповеднике, созданном в 1989 г. на сохранившихся изолированных участках степей Заволжья, Предуралья, Южного Урала и Зауралья. Много видов растений и животных степей внесены в Красные книги.</w:t>
      </w:r>
    </w:p>
    <w:p w:rsidR="00ED0558" w:rsidRDefault="00ED0558"/>
    <w:sectPr w:rsidR="00ED0558" w:rsidSect="00EF6DF9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7C0" w:rsidRDefault="00FA47C0" w:rsidP="008C7C05">
      <w:pPr>
        <w:spacing w:after="0" w:line="240" w:lineRule="auto"/>
      </w:pPr>
      <w:r>
        <w:separator/>
      </w:r>
    </w:p>
  </w:endnote>
  <w:endnote w:type="continuationSeparator" w:id="0">
    <w:p w:rsidR="00FA47C0" w:rsidRDefault="00FA47C0" w:rsidP="008C7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634"/>
      <w:gridCol w:w="1413"/>
      <w:gridCol w:w="4635"/>
    </w:tblGrid>
    <w:tr w:rsidR="008C7C05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8C7C05" w:rsidRDefault="008C7C05">
          <w:pPr>
            <w:pStyle w:val="a7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8C7C05" w:rsidRDefault="008C7C05">
          <w:pPr>
            <w:pStyle w:val="ab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Страница </w:t>
          </w:r>
          <w:fldSimple w:instr=" PAGE  \* MERGEFORMAT ">
            <w:r w:rsidR="000D751E" w:rsidRPr="000D751E">
              <w:rPr>
                <w:rFonts w:asciiTheme="majorHAnsi" w:hAnsiTheme="majorHAnsi"/>
                <w:b/>
                <w:noProof/>
              </w:rPr>
              <w:t>2</w:t>
            </w:r>
          </w:fldSimple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8C7C05" w:rsidRDefault="008C7C05">
          <w:pPr>
            <w:pStyle w:val="a7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8C7C05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8C7C05" w:rsidRDefault="008C7C05">
          <w:pPr>
            <w:pStyle w:val="a7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8C7C05" w:rsidRDefault="008C7C05">
          <w:pPr>
            <w:pStyle w:val="a7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8C7C05" w:rsidRDefault="008C7C05">
          <w:pPr>
            <w:pStyle w:val="a7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8C7C05" w:rsidRDefault="008C7C0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7C0" w:rsidRDefault="00FA47C0" w:rsidP="008C7C05">
      <w:pPr>
        <w:spacing w:after="0" w:line="240" w:lineRule="auto"/>
      </w:pPr>
      <w:r>
        <w:separator/>
      </w:r>
    </w:p>
  </w:footnote>
  <w:footnote w:type="continuationSeparator" w:id="0">
    <w:p w:rsidR="00FA47C0" w:rsidRDefault="00FA47C0" w:rsidP="008C7C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364F"/>
    <w:rsid w:val="0000113B"/>
    <w:rsid w:val="000D751E"/>
    <w:rsid w:val="002C4F20"/>
    <w:rsid w:val="00540258"/>
    <w:rsid w:val="00621302"/>
    <w:rsid w:val="008C7C05"/>
    <w:rsid w:val="00E0685E"/>
    <w:rsid w:val="00E4364F"/>
    <w:rsid w:val="00E667A8"/>
    <w:rsid w:val="00ED0558"/>
    <w:rsid w:val="00EF6DF9"/>
    <w:rsid w:val="00FA4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F20"/>
  </w:style>
  <w:style w:type="paragraph" w:styleId="2">
    <w:name w:val="heading 2"/>
    <w:basedOn w:val="a"/>
    <w:link w:val="20"/>
    <w:uiPriority w:val="9"/>
    <w:qFormat/>
    <w:rsid w:val="00E436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4364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43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4364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43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364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C7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7C05"/>
  </w:style>
  <w:style w:type="paragraph" w:styleId="a9">
    <w:name w:val="footer"/>
    <w:basedOn w:val="a"/>
    <w:link w:val="aa"/>
    <w:uiPriority w:val="99"/>
    <w:semiHidden/>
    <w:unhideWhenUsed/>
    <w:rsid w:val="008C7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C7C05"/>
  </w:style>
  <w:style w:type="paragraph" w:styleId="ab">
    <w:name w:val="No Spacing"/>
    <w:link w:val="ac"/>
    <w:uiPriority w:val="1"/>
    <w:qFormat/>
    <w:rsid w:val="008C7C05"/>
    <w:pPr>
      <w:spacing w:after="0" w:line="240" w:lineRule="auto"/>
    </w:pPr>
    <w:rPr>
      <w:lang w:eastAsia="en-US"/>
    </w:rPr>
  </w:style>
  <w:style w:type="character" w:customStyle="1" w:styleId="ac">
    <w:name w:val="Без интервала Знак"/>
    <w:basedOn w:val="a0"/>
    <w:link w:val="ab"/>
    <w:uiPriority w:val="1"/>
    <w:rsid w:val="008C7C0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DFBEB-E895-46AE-8405-397D2D2A6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№32</Company>
  <LinksUpToDate>false</LinksUpToDate>
  <CharactersWithSpaces>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uchenik</dc:creator>
  <cp:keywords/>
  <dc:description/>
  <cp:lastModifiedBy>Лена</cp:lastModifiedBy>
  <cp:revision>7</cp:revision>
  <dcterms:created xsi:type="dcterms:W3CDTF">2011-03-16T11:04:00Z</dcterms:created>
  <dcterms:modified xsi:type="dcterms:W3CDTF">2011-03-17T14:42:00Z</dcterms:modified>
</cp:coreProperties>
</file>