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4D6" w:rsidRPr="00AF44D6" w:rsidRDefault="00AF44D6" w:rsidP="00AF44D6">
      <w:pPr>
        <w:shd w:val="clear" w:color="auto" w:fill="FFFFFF"/>
        <w:spacing w:after="0"/>
        <w:jc w:val="right"/>
        <w:outlineLvl w:val="2"/>
        <w:rPr>
          <w:rFonts w:ascii="Times New Roman" w:eastAsia="Times New Roman" w:hAnsi="Times New Roman" w:cs="Times New Roman"/>
          <w:b/>
          <w:bCs/>
          <w:i/>
          <w:sz w:val="20"/>
          <w:szCs w:val="20"/>
          <w:lang w:eastAsia="ru-RU"/>
        </w:rPr>
      </w:pPr>
      <w:r w:rsidRPr="00AF44D6">
        <w:rPr>
          <w:rFonts w:ascii="Times New Roman" w:eastAsia="Times New Roman" w:hAnsi="Times New Roman" w:cs="Times New Roman"/>
          <w:b/>
          <w:bCs/>
          <w:i/>
          <w:sz w:val="20"/>
          <w:szCs w:val="20"/>
          <w:lang w:eastAsia="ru-RU"/>
        </w:rPr>
        <w:t>В. И. </w:t>
      </w:r>
      <w:r w:rsidRPr="00AF44D6">
        <w:rPr>
          <w:rFonts w:ascii="Times New Roman" w:eastAsia="Times New Roman" w:hAnsi="Times New Roman" w:cs="Times New Roman"/>
          <w:b/>
          <w:bCs/>
          <w:i/>
          <w:caps/>
          <w:sz w:val="20"/>
          <w:szCs w:val="20"/>
          <w:lang w:eastAsia="ru-RU"/>
        </w:rPr>
        <w:t>МЕЛЕШКО</w:t>
      </w:r>
    </w:p>
    <w:p w:rsidR="00AF44D6" w:rsidRPr="00AF44D6" w:rsidRDefault="00AF44D6" w:rsidP="00AF44D6">
      <w:pPr>
        <w:shd w:val="clear" w:color="auto" w:fill="FFFFFF"/>
        <w:spacing w:after="0"/>
        <w:jc w:val="center"/>
        <w:outlineLvl w:val="0"/>
        <w:rPr>
          <w:rFonts w:ascii="Times New Roman" w:eastAsia="Times New Roman" w:hAnsi="Times New Roman" w:cs="Times New Roman"/>
          <w:b/>
          <w:kern w:val="36"/>
          <w:sz w:val="28"/>
          <w:szCs w:val="28"/>
          <w:lang w:eastAsia="ru-RU"/>
        </w:rPr>
      </w:pPr>
      <w:bookmarkStart w:id="0" w:name="_GoBack"/>
      <w:r w:rsidRPr="00AF44D6">
        <w:rPr>
          <w:rFonts w:ascii="Times New Roman" w:eastAsia="Times New Roman" w:hAnsi="Times New Roman" w:cs="Times New Roman"/>
          <w:b/>
          <w:kern w:val="36"/>
          <w:sz w:val="28"/>
          <w:szCs w:val="28"/>
          <w:lang w:eastAsia="ru-RU"/>
        </w:rPr>
        <w:t>Веселая терминология</w:t>
      </w:r>
    </w:p>
    <w:bookmarkEnd w:id="0"/>
    <w:p w:rsidR="00AF44D6" w:rsidRPr="00AF44D6" w:rsidRDefault="00AF44D6" w:rsidP="00AF44D6">
      <w:pPr>
        <w:shd w:val="clear" w:color="auto" w:fill="FFFFFF"/>
        <w:spacing w:after="0"/>
        <w:jc w:val="both"/>
        <w:rPr>
          <w:rFonts w:ascii="Times New Roman" w:eastAsia="Times New Roman" w:hAnsi="Times New Roman" w:cs="Times New Roman"/>
          <w:color w:val="000000"/>
          <w:sz w:val="24"/>
          <w:szCs w:val="24"/>
          <w:lang w:eastAsia="ru-RU"/>
        </w:rPr>
      </w:pPr>
      <w:r w:rsidRPr="00AF44D6">
        <w:rPr>
          <w:rFonts w:ascii="Times New Roman" w:eastAsia="Times New Roman" w:hAnsi="Times New Roman" w:cs="Times New Roman"/>
          <w:color w:val="000000"/>
          <w:sz w:val="24"/>
          <w:szCs w:val="24"/>
          <w:lang w:eastAsia="ru-RU"/>
        </w:rPr>
        <w:t>ТРАВМАТУРГИЯ – искусство постановки несчастных случаев с плачевным, но, как правило, не смертельным исходом. Если в обычной жизни переломы, ушибы, разрывы связок, ссадины, порезы и прочее обычно случайны (хотя часто и закономерны), то в некоторых ситуациях пускать все на самотек себе дороже.</w:t>
      </w:r>
    </w:p>
    <w:p w:rsidR="00AF44D6" w:rsidRPr="00AF44D6" w:rsidRDefault="00AF44D6" w:rsidP="00AF44D6">
      <w:pPr>
        <w:shd w:val="clear" w:color="auto" w:fill="FFFFFF"/>
        <w:spacing w:after="0"/>
        <w:jc w:val="both"/>
        <w:rPr>
          <w:rFonts w:ascii="Times New Roman" w:eastAsia="Times New Roman" w:hAnsi="Times New Roman" w:cs="Times New Roman"/>
          <w:color w:val="000000"/>
          <w:sz w:val="24"/>
          <w:szCs w:val="24"/>
          <w:lang w:eastAsia="ru-RU"/>
        </w:rPr>
      </w:pPr>
      <w:r w:rsidRPr="00AF44D6">
        <w:rPr>
          <w:rFonts w:ascii="Times New Roman" w:eastAsia="Times New Roman" w:hAnsi="Times New Roman" w:cs="Times New Roman"/>
          <w:color w:val="000000"/>
          <w:sz w:val="24"/>
          <w:szCs w:val="24"/>
          <w:lang w:eastAsia="ru-RU"/>
        </w:rPr>
        <w:t>ГИПОПОТАМ – тоннель, проложенный под рекой (от греч. </w:t>
      </w:r>
      <w:proofErr w:type="spellStart"/>
      <w:r w:rsidRPr="00AF44D6">
        <w:rPr>
          <w:rFonts w:ascii="Times New Roman" w:eastAsia="Times New Roman" w:hAnsi="Times New Roman" w:cs="Times New Roman"/>
          <w:i/>
          <w:iCs/>
          <w:color w:val="000000"/>
          <w:sz w:val="24"/>
          <w:szCs w:val="24"/>
          <w:lang w:eastAsia="ru-RU"/>
        </w:rPr>
        <w:t>hypo</w:t>
      </w:r>
      <w:proofErr w:type="spellEnd"/>
      <w:r w:rsidRPr="00AF44D6">
        <w:rPr>
          <w:rFonts w:ascii="Times New Roman" w:eastAsia="Times New Roman" w:hAnsi="Times New Roman" w:cs="Times New Roman"/>
          <w:color w:val="000000"/>
          <w:sz w:val="24"/>
          <w:szCs w:val="24"/>
          <w:lang w:eastAsia="ru-RU"/>
        </w:rPr>
        <w:t xml:space="preserve"> – </w:t>
      </w:r>
      <w:proofErr w:type="gramStart"/>
      <w:r w:rsidRPr="00AF44D6">
        <w:rPr>
          <w:rFonts w:ascii="Times New Roman" w:eastAsia="Times New Roman" w:hAnsi="Times New Roman" w:cs="Times New Roman"/>
          <w:color w:val="000000"/>
          <w:sz w:val="24"/>
          <w:szCs w:val="24"/>
          <w:lang w:eastAsia="ru-RU"/>
        </w:rPr>
        <w:t>под</w:t>
      </w:r>
      <w:proofErr w:type="gramEnd"/>
      <w:r w:rsidRPr="00AF44D6">
        <w:rPr>
          <w:rFonts w:ascii="Times New Roman" w:eastAsia="Times New Roman" w:hAnsi="Times New Roman" w:cs="Times New Roman"/>
          <w:color w:val="000000"/>
          <w:sz w:val="24"/>
          <w:szCs w:val="24"/>
          <w:lang w:eastAsia="ru-RU"/>
        </w:rPr>
        <w:t xml:space="preserve"> и </w:t>
      </w:r>
      <w:proofErr w:type="spellStart"/>
      <w:r w:rsidRPr="00AF44D6">
        <w:rPr>
          <w:rFonts w:ascii="Times New Roman" w:eastAsia="Times New Roman" w:hAnsi="Times New Roman" w:cs="Times New Roman"/>
          <w:i/>
          <w:iCs/>
          <w:color w:val="000000"/>
          <w:sz w:val="24"/>
          <w:szCs w:val="24"/>
          <w:lang w:eastAsia="ru-RU"/>
        </w:rPr>
        <w:t>potamos</w:t>
      </w:r>
      <w:proofErr w:type="spellEnd"/>
      <w:r w:rsidRPr="00AF44D6">
        <w:rPr>
          <w:rFonts w:ascii="Times New Roman" w:eastAsia="Times New Roman" w:hAnsi="Times New Roman" w:cs="Times New Roman"/>
          <w:color w:val="000000"/>
          <w:sz w:val="24"/>
          <w:szCs w:val="24"/>
          <w:lang w:eastAsia="ru-RU"/>
        </w:rPr>
        <w:t xml:space="preserve"> – река). В мире функционируют тысячи </w:t>
      </w:r>
      <w:proofErr w:type="spellStart"/>
      <w:r w:rsidRPr="00AF44D6">
        <w:rPr>
          <w:rFonts w:ascii="Times New Roman" w:eastAsia="Times New Roman" w:hAnsi="Times New Roman" w:cs="Times New Roman"/>
          <w:color w:val="000000"/>
          <w:sz w:val="24"/>
          <w:szCs w:val="24"/>
          <w:lang w:eastAsia="ru-RU"/>
        </w:rPr>
        <w:t>гипопотамов</w:t>
      </w:r>
      <w:proofErr w:type="spellEnd"/>
      <w:r w:rsidRPr="00AF44D6">
        <w:rPr>
          <w:rFonts w:ascii="Times New Roman" w:eastAsia="Times New Roman" w:hAnsi="Times New Roman" w:cs="Times New Roman"/>
          <w:color w:val="000000"/>
          <w:sz w:val="24"/>
          <w:szCs w:val="24"/>
          <w:lang w:eastAsia="ru-RU"/>
        </w:rPr>
        <w:t xml:space="preserve">, </w:t>
      </w:r>
      <w:proofErr w:type="gramStart"/>
      <w:r w:rsidRPr="00AF44D6">
        <w:rPr>
          <w:rFonts w:ascii="Times New Roman" w:eastAsia="Times New Roman" w:hAnsi="Times New Roman" w:cs="Times New Roman"/>
          <w:color w:val="000000"/>
          <w:sz w:val="24"/>
          <w:szCs w:val="24"/>
          <w:lang w:eastAsia="ru-RU"/>
        </w:rPr>
        <w:t>многие</w:t>
      </w:r>
      <w:proofErr w:type="gramEnd"/>
      <w:r w:rsidRPr="00AF44D6">
        <w:rPr>
          <w:rFonts w:ascii="Times New Roman" w:eastAsia="Times New Roman" w:hAnsi="Times New Roman" w:cs="Times New Roman"/>
          <w:color w:val="000000"/>
          <w:sz w:val="24"/>
          <w:szCs w:val="24"/>
          <w:lang w:eastAsia="ru-RU"/>
        </w:rPr>
        <w:t xml:space="preserve"> из которых были известны еще в глубокой древности.</w:t>
      </w:r>
    </w:p>
    <w:p w:rsidR="00AF44D6" w:rsidRPr="00AF44D6" w:rsidRDefault="00AF44D6" w:rsidP="00AF44D6">
      <w:pPr>
        <w:shd w:val="clear" w:color="auto" w:fill="FFFFFF"/>
        <w:spacing w:after="0"/>
        <w:jc w:val="both"/>
        <w:rPr>
          <w:rFonts w:ascii="Times New Roman" w:eastAsia="Times New Roman" w:hAnsi="Times New Roman" w:cs="Times New Roman"/>
          <w:color w:val="000000"/>
          <w:sz w:val="24"/>
          <w:szCs w:val="24"/>
          <w:lang w:eastAsia="ru-RU"/>
        </w:rPr>
      </w:pPr>
      <w:r w:rsidRPr="00AF44D6">
        <w:rPr>
          <w:rFonts w:ascii="Times New Roman" w:eastAsia="Times New Roman" w:hAnsi="Times New Roman" w:cs="Times New Roman"/>
          <w:color w:val="000000"/>
          <w:sz w:val="24"/>
          <w:szCs w:val="24"/>
          <w:lang w:eastAsia="ru-RU"/>
        </w:rPr>
        <w:t>ДЕКАДЕНТЫ – сторонники декадентства, буржуазного течения конца XIX – начала XX вв. Для этих людей характерно настроение безнадежности, неприятия жизни, индивидуализма. За это их часто били, да так, что из 32 зубов во рту нередко оставалась жалкая горстка. Собственно говоря, с этим и связано название течения (от греч. </w:t>
      </w:r>
      <w:proofErr w:type="spellStart"/>
      <w:r w:rsidRPr="00AF44D6">
        <w:rPr>
          <w:rFonts w:ascii="Times New Roman" w:eastAsia="Times New Roman" w:hAnsi="Times New Roman" w:cs="Times New Roman"/>
          <w:i/>
          <w:iCs/>
          <w:color w:val="000000"/>
          <w:sz w:val="24"/>
          <w:szCs w:val="24"/>
          <w:lang w:eastAsia="ru-RU"/>
        </w:rPr>
        <w:t>deka</w:t>
      </w:r>
      <w:proofErr w:type="spellEnd"/>
      <w:r w:rsidRPr="00AF44D6">
        <w:rPr>
          <w:rFonts w:ascii="Times New Roman" w:eastAsia="Times New Roman" w:hAnsi="Times New Roman" w:cs="Times New Roman"/>
          <w:color w:val="000000"/>
          <w:sz w:val="24"/>
          <w:szCs w:val="24"/>
          <w:lang w:eastAsia="ru-RU"/>
        </w:rPr>
        <w:t> – десять и лат. </w:t>
      </w:r>
      <w:proofErr w:type="spellStart"/>
      <w:r w:rsidRPr="00AF44D6">
        <w:rPr>
          <w:rFonts w:ascii="Times New Roman" w:eastAsia="Times New Roman" w:hAnsi="Times New Roman" w:cs="Times New Roman"/>
          <w:i/>
          <w:iCs/>
          <w:color w:val="000000"/>
          <w:sz w:val="24"/>
          <w:szCs w:val="24"/>
          <w:lang w:eastAsia="ru-RU"/>
        </w:rPr>
        <w:t>dens</w:t>
      </w:r>
      <w:proofErr w:type="spellEnd"/>
      <w:r w:rsidRPr="00AF44D6">
        <w:rPr>
          <w:rFonts w:ascii="Times New Roman" w:eastAsia="Times New Roman" w:hAnsi="Times New Roman" w:cs="Times New Roman"/>
          <w:color w:val="000000"/>
          <w:sz w:val="24"/>
          <w:szCs w:val="24"/>
          <w:lang w:eastAsia="ru-RU"/>
        </w:rPr>
        <w:t>, </w:t>
      </w:r>
      <w:proofErr w:type="spellStart"/>
      <w:r w:rsidRPr="00AF44D6">
        <w:rPr>
          <w:rFonts w:ascii="Times New Roman" w:eastAsia="Times New Roman" w:hAnsi="Times New Roman" w:cs="Times New Roman"/>
          <w:i/>
          <w:iCs/>
          <w:color w:val="000000"/>
          <w:sz w:val="24"/>
          <w:szCs w:val="24"/>
          <w:lang w:eastAsia="ru-RU"/>
        </w:rPr>
        <w:t>dentis</w:t>
      </w:r>
      <w:proofErr w:type="spellEnd"/>
      <w:r w:rsidRPr="00AF44D6">
        <w:rPr>
          <w:rFonts w:ascii="Times New Roman" w:eastAsia="Times New Roman" w:hAnsi="Times New Roman" w:cs="Times New Roman"/>
          <w:color w:val="000000"/>
          <w:sz w:val="24"/>
          <w:szCs w:val="24"/>
          <w:lang w:eastAsia="ru-RU"/>
        </w:rPr>
        <w:t> – зуб).</w:t>
      </w:r>
    </w:p>
    <w:p w:rsidR="00AF44D6" w:rsidRPr="00AF44D6" w:rsidRDefault="00AF44D6" w:rsidP="00AF44D6">
      <w:pPr>
        <w:shd w:val="clear" w:color="auto" w:fill="FFFFFF"/>
        <w:spacing w:after="0"/>
        <w:jc w:val="both"/>
        <w:rPr>
          <w:rFonts w:ascii="Times New Roman" w:eastAsia="Times New Roman" w:hAnsi="Times New Roman" w:cs="Times New Roman"/>
          <w:color w:val="000000"/>
          <w:sz w:val="24"/>
          <w:szCs w:val="24"/>
          <w:lang w:eastAsia="ru-RU"/>
        </w:rPr>
      </w:pPr>
      <w:proofErr w:type="gramStart"/>
      <w:r w:rsidRPr="00AF44D6">
        <w:rPr>
          <w:rFonts w:ascii="Times New Roman" w:eastAsia="Times New Roman" w:hAnsi="Times New Roman" w:cs="Times New Roman"/>
          <w:color w:val="000000"/>
          <w:sz w:val="24"/>
          <w:szCs w:val="24"/>
          <w:lang w:eastAsia="ru-RU"/>
        </w:rPr>
        <w:t>СУПОСТАТ</w:t>
      </w:r>
      <w:proofErr w:type="gramEnd"/>
      <w:r w:rsidRPr="00AF44D6">
        <w:rPr>
          <w:rFonts w:ascii="Times New Roman" w:eastAsia="Times New Roman" w:hAnsi="Times New Roman" w:cs="Times New Roman"/>
          <w:color w:val="000000"/>
          <w:sz w:val="24"/>
          <w:szCs w:val="24"/>
          <w:lang w:eastAsia="ru-RU"/>
        </w:rPr>
        <w:t xml:space="preserve"> – термостат для транспортировки первого блюда на большие расстояния. Другими словами – термос для супа.</w:t>
      </w:r>
    </w:p>
    <w:p w:rsidR="00AF44D6" w:rsidRPr="00AF44D6" w:rsidRDefault="00AF44D6" w:rsidP="00AF44D6">
      <w:pPr>
        <w:shd w:val="clear" w:color="auto" w:fill="FFFFFF"/>
        <w:spacing w:after="0"/>
        <w:jc w:val="both"/>
        <w:rPr>
          <w:rFonts w:ascii="Times New Roman" w:eastAsia="Times New Roman" w:hAnsi="Times New Roman" w:cs="Times New Roman"/>
          <w:color w:val="000000"/>
          <w:sz w:val="24"/>
          <w:szCs w:val="24"/>
          <w:lang w:eastAsia="ru-RU"/>
        </w:rPr>
      </w:pPr>
      <w:r w:rsidRPr="00AF44D6">
        <w:rPr>
          <w:rFonts w:ascii="Times New Roman" w:eastAsia="Times New Roman" w:hAnsi="Times New Roman" w:cs="Times New Roman"/>
          <w:color w:val="000000"/>
          <w:sz w:val="24"/>
          <w:szCs w:val="24"/>
          <w:lang w:eastAsia="ru-RU"/>
        </w:rPr>
        <w:t xml:space="preserve">Но как же быть со старым, хорошо знакомым значением этого термина? Как он сочетается с врагом, неприятелем, недругом, злодеем (по </w:t>
      </w:r>
      <w:proofErr w:type="spellStart"/>
      <w:r w:rsidRPr="00AF44D6">
        <w:rPr>
          <w:rFonts w:ascii="Times New Roman" w:eastAsia="Times New Roman" w:hAnsi="Times New Roman" w:cs="Times New Roman"/>
          <w:color w:val="000000"/>
          <w:sz w:val="24"/>
          <w:szCs w:val="24"/>
          <w:lang w:eastAsia="ru-RU"/>
        </w:rPr>
        <w:t>В.Далю</w:t>
      </w:r>
      <w:proofErr w:type="spellEnd"/>
      <w:r w:rsidRPr="00AF44D6">
        <w:rPr>
          <w:rFonts w:ascii="Times New Roman" w:eastAsia="Times New Roman" w:hAnsi="Times New Roman" w:cs="Times New Roman"/>
          <w:color w:val="000000"/>
          <w:sz w:val="24"/>
          <w:szCs w:val="24"/>
          <w:lang w:eastAsia="ru-RU"/>
        </w:rPr>
        <w:t>)? Все очень просто! Представьте внезапно лопнувший в походе термос с горячим жирным бульоном, особенно если все пролилось вам на спину, а на дворе –30</w:t>
      </w:r>
      <w:proofErr w:type="gramStart"/>
      <w:r w:rsidRPr="00AF44D6">
        <w:rPr>
          <w:rFonts w:ascii="Times New Roman" w:eastAsia="Times New Roman" w:hAnsi="Times New Roman" w:cs="Times New Roman"/>
          <w:color w:val="000000"/>
          <w:sz w:val="24"/>
          <w:szCs w:val="24"/>
          <w:lang w:eastAsia="ru-RU"/>
        </w:rPr>
        <w:t xml:space="preserve"> °С</w:t>
      </w:r>
      <w:proofErr w:type="gramEnd"/>
      <w:r w:rsidRPr="00AF44D6">
        <w:rPr>
          <w:rFonts w:ascii="Times New Roman" w:eastAsia="Times New Roman" w:hAnsi="Times New Roman" w:cs="Times New Roman"/>
          <w:color w:val="000000"/>
          <w:sz w:val="24"/>
          <w:szCs w:val="24"/>
          <w:lang w:eastAsia="ru-RU"/>
        </w:rPr>
        <w:t xml:space="preserve"> и до ближайшего жилища сутки ходу.</w:t>
      </w:r>
    </w:p>
    <w:p w:rsidR="00AF44D6" w:rsidRPr="00AF44D6" w:rsidRDefault="00AF44D6" w:rsidP="00AF44D6">
      <w:pPr>
        <w:shd w:val="clear" w:color="auto" w:fill="FFFFFF"/>
        <w:spacing w:after="0"/>
        <w:jc w:val="both"/>
        <w:rPr>
          <w:rFonts w:ascii="Times New Roman" w:eastAsia="Times New Roman" w:hAnsi="Times New Roman" w:cs="Times New Roman"/>
          <w:color w:val="000000"/>
          <w:sz w:val="24"/>
          <w:szCs w:val="24"/>
          <w:lang w:eastAsia="ru-RU"/>
        </w:rPr>
      </w:pPr>
      <w:r w:rsidRPr="00AF44D6">
        <w:rPr>
          <w:rFonts w:ascii="Times New Roman" w:eastAsia="Times New Roman" w:hAnsi="Times New Roman" w:cs="Times New Roman"/>
          <w:color w:val="000000"/>
          <w:sz w:val="24"/>
          <w:szCs w:val="24"/>
          <w:lang w:eastAsia="ru-RU"/>
        </w:rPr>
        <w:t>АНТОЛОДЖИЯ – лоджия, утопающая в цветах (от греч. </w:t>
      </w:r>
      <w:proofErr w:type="spellStart"/>
      <w:r w:rsidRPr="00AF44D6">
        <w:rPr>
          <w:rFonts w:ascii="Times New Roman" w:eastAsia="Times New Roman" w:hAnsi="Times New Roman" w:cs="Times New Roman"/>
          <w:i/>
          <w:iCs/>
          <w:color w:val="000000"/>
          <w:sz w:val="24"/>
          <w:szCs w:val="24"/>
          <w:lang w:eastAsia="ru-RU"/>
        </w:rPr>
        <w:t>anthos</w:t>
      </w:r>
      <w:proofErr w:type="spellEnd"/>
      <w:r w:rsidRPr="00AF44D6">
        <w:rPr>
          <w:rFonts w:ascii="Times New Roman" w:eastAsia="Times New Roman" w:hAnsi="Times New Roman" w:cs="Times New Roman"/>
          <w:color w:val="000000"/>
          <w:sz w:val="24"/>
          <w:szCs w:val="24"/>
          <w:lang w:eastAsia="ru-RU"/>
        </w:rPr>
        <w:t> – цветок и итал. </w:t>
      </w:r>
      <w:proofErr w:type="spellStart"/>
      <w:r w:rsidRPr="00AF44D6">
        <w:rPr>
          <w:rFonts w:ascii="Times New Roman" w:eastAsia="Times New Roman" w:hAnsi="Times New Roman" w:cs="Times New Roman"/>
          <w:i/>
          <w:iCs/>
          <w:color w:val="000000"/>
          <w:sz w:val="24"/>
          <w:szCs w:val="24"/>
          <w:lang w:eastAsia="ru-RU"/>
        </w:rPr>
        <w:t>loggia</w:t>
      </w:r>
      <w:proofErr w:type="spellEnd"/>
      <w:r w:rsidRPr="00AF44D6">
        <w:rPr>
          <w:rFonts w:ascii="Times New Roman" w:eastAsia="Times New Roman" w:hAnsi="Times New Roman" w:cs="Times New Roman"/>
          <w:color w:val="000000"/>
          <w:sz w:val="24"/>
          <w:szCs w:val="24"/>
          <w:lang w:eastAsia="ru-RU"/>
        </w:rPr>
        <w:t> – род балкона) или специально посаженных культурных растениях. Служит не только украшением, но и местом, где можно, даже находясь в центре оживленного города, на мгновение почувствовать себя в саду, оранжерее или даже в тропиках.</w:t>
      </w:r>
    </w:p>
    <w:p w:rsidR="00AF44D6" w:rsidRPr="00AF44D6" w:rsidRDefault="00AF44D6" w:rsidP="00AF44D6">
      <w:pPr>
        <w:shd w:val="clear" w:color="auto" w:fill="FFFFFF"/>
        <w:spacing w:after="0"/>
        <w:jc w:val="both"/>
        <w:rPr>
          <w:rFonts w:ascii="Times New Roman" w:eastAsia="Times New Roman" w:hAnsi="Times New Roman" w:cs="Times New Roman"/>
          <w:color w:val="000000"/>
          <w:sz w:val="24"/>
          <w:szCs w:val="24"/>
          <w:lang w:eastAsia="ru-RU"/>
        </w:rPr>
      </w:pPr>
      <w:r w:rsidRPr="00AF44D6">
        <w:rPr>
          <w:rFonts w:ascii="Times New Roman" w:eastAsia="Times New Roman" w:hAnsi="Times New Roman" w:cs="Times New Roman"/>
          <w:color w:val="000000"/>
          <w:sz w:val="24"/>
          <w:szCs w:val="24"/>
          <w:lang w:eastAsia="ru-RU"/>
        </w:rPr>
        <w:t>ГАЛЛОДРАНЕЦ – сборщик чернильных орешков (галлов) с листьев дуба.</w:t>
      </w:r>
    </w:p>
    <w:p w:rsidR="00AF44D6" w:rsidRPr="00AF44D6" w:rsidRDefault="00AF44D6" w:rsidP="00AF44D6">
      <w:pPr>
        <w:shd w:val="clear" w:color="auto" w:fill="FFFFFF"/>
        <w:spacing w:after="0"/>
        <w:jc w:val="both"/>
        <w:rPr>
          <w:rFonts w:ascii="Times New Roman" w:eastAsia="Times New Roman" w:hAnsi="Times New Roman" w:cs="Times New Roman"/>
          <w:color w:val="000000"/>
          <w:sz w:val="24"/>
          <w:szCs w:val="24"/>
          <w:lang w:eastAsia="ru-RU"/>
        </w:rPr>
      </w:pPr>
      <w:r w:rsidRPr="00AF44D6">
        <w:rPr>
          <w:rFonts w:ascii="Times New Roman" w:eastAsia="Times New Roman" w:hAnsi="Times New Roman" w:cs="Times New Roman"/>
          <w:color w:val="000000"/>
          <w:sz w:val="24"/>
          <w:szCs w:val="24"/>
          <w:lang w:eastAsia="ru-RU"/>
        </w:rPr>
        <w:t>ЛОЗЕЙКА – прочный виноградный побег, способный вымахать на несколько этажей вверх и послужить в качестве лестницы для тех, кто забыл ключи или хочет попасть в комнату к любимой, минуя подъезд.</w:t>
      </w:r>
    </w:p>
    <w:p w:rsidR="00AF44D6" w:rsidRPr="00AF44D6" w:rsidRDefault="00AF44D6" w:rsidP="00AF44D6">
      <w:pPr>
        <w:shd w:val="clear" w:color="auto" w:fill="FFFFFF"/>
        <w:spacing w:after="0"/>
        <w:jc w:val="both"/>
        <w:rPr>
          <w:rFonts w:ascii="Times New Roman" w:eastAsia="Times New Roman" w:hAnsi="Times New Roman" w:cs="Times New Roman"/>
          <w:color w:val="000000"/>
          <w:sz w:val="24"/>
          <w:szCs w:val="24"/>
          <w:lang w:eastAsia="ru-RU"/>
        </w:rPr>
      </w:pPr>
      <w:r w:rsidRPr="00AF44D6">
        <w:rPr>
          <w:rFonts w:ascii="Times New Roman" w:eastAsia="Times New Roman" w:hAnsi="Times New Roman" w:cs="Times New Roman"/>
          <w:color w:val="000000"/>
          <w:sz w:val="24"/>
          <w:szCs w:val="24"/>
          <w:lang w:eastAsia="ru-RU"/>
        </w:rPr>
        <w:t xml:space="preserve">СИЗИФОВ ТРУТ – образное выражение, означающее безуспешную попытку вновь и вновь делать что-либо, тщетно </w:t>
      </w:r>
      <w:proofErr w:type="gramStart"/>
      <w:r w:rsidRPr="00AF44D6">
        <w:rPr>
          <w:rFonts w:ascii="Times New Roman" w:eastAsia="Times New Roman" w:hAnsi="Times New Roman" w:cs="Times New Roman"/>
          <w:color w:val="000000"/>
          <w:sz w:val="24"/>
          <w:szCs w:val="24"/>
          <w:lang w:eastAsia="ru-RU"/>
        </w:rPr>
        <w:t>надеясь на удачу</w:t>
      </w:r>
      <w:proofErr w:type="gramEnd"/>
      <w:r w:rsidRPr="00AF44D6">
        <w:rPr>
          <w:rFonts w:ascii="Times New Roman" w:eastAsia="Times New Roman" w:hAnsi="Times New Roman" w:cs="Times New Roman"/>
          <w:color w:val="000000"/>
          <w:sz w:val="24"/>
          <w:szCs w:val="24"/>
          <w:lang w:eastAsia="ru-RU"/>
        </w:rPr>
        <w:t xml:space="preserve">. Возникло из легенды о </w:t>
      </w:r>
      <w:proofErr w:type="spellStart"/>
      <w:r w:rsidRPr="00AF44D6">
        <w:rPr>
          <w:rFonts w:ascii="Times New Roman" w:eastAsia="Times New Roman" w:hAnsi="Times New Roman" w:cs="Times New Roman"/>
          <w:color w:val="000000"/>
          <w:sz w:val="24"/>
          <w:szCs w:val="24"/>
          <w:lang w:eastAsia="ru-RU"/>
        </w:rPr>
        <w:t>неком</w:t>
      </w:r>
      <w:proofErr w:type="spellEnd"/>
      <w:r w:rsidRPr="00AF44D6">
        <w:rPr>
          <w:rFonts w:ascii="Times New Roman" w:eastAsia="Times New Roman" w:hAnsi="Times New Roman" w:cs="Times New Roman"/>
          <w:color w:val="000000"/>
          <w:sz w:val="24"/>
          <w:szCs w:val="24"/>
          <w:lang w:eastAsia="ru-RU"/>
        </w:rPr>
        <w:t xml:space="preserve"> Сизифе, который за свои грехи был обречен пытаться добыть огонь с помощью кремня и кресала, имея лишь влажный трут, никак не </w:t>
      </w:r>
      <w:proofErr w:type="spellStart"/>
      <w:r w:rsidRPr="00AF44D6">
        <w:rPr>
          <w:rFonts w:ascii="Times New Roman" w:eastAsia="Times New Roman" w:hAnsi="Times New Roman" w:cs="Times New Roman"/>
          <w:color w:val="000000"/>
          <w:sz w:val="24"/>
          <w:szCs w:val="24"/>
          <w:lang w:eastAsia="ru-RU"/>
        </w:rPr>
        <w:t>желаюший</w:t>
      </w:r>
      <w:proofErr w:type="spellEnd"/>
      <w:r w:rsidRPr="00AF44D6">
        <w:rPr>
          <w:rFonts w:ascii="Times New Roman" w:eastAsia="Times New Roman" w:hAnsi="Times New Roman" w:cs="Times New Roman"/>
          <w:color w:val="000000"/>
          <w:sz w:val="24"/>
          <w:szCs w:val="24"/>
          <w:lang w:eastAsia="ru-RU"/>
        </w:rPr>
        <w:t xml:space="preserve"> заниматься.</w:t>
      </w:r>
    </w:p>
    <w:p w:rsidR="00AF44D6" w:rsidRPr="00AF44D6" w:rsidRDefault="00AF44D6" w:rsidP="00AF44D6">
      <w:pPr>
        <w:shd w:val="clear" w:color="auto" w:fill="FFFFFF"/>
        <w:spacing w:after="0"/>
        <w:jc w:val="both"/>
        <w:rPr>
          <w:rFonts w:ascii="Times New Roman" w:eastAsia="Times New Roman" w:hAnsi="Times New Roman" w:cs="Times New Roman"/>
          <w:color w:val="000000"/>
          <w:sz w:val="24"/>
          <w:szCs w:val="24"/>
          <w:lang w:eastAsia="ru-RU"/>
        </w:rPr>
      </w:pPr>
      <w:r w:rsidRPr="00AF44D6">
        <w:rPr>
          <w:rFonts w:ascii="Times New Roman" w:eastAsia="Times New Roman" w:hAnsi="Times New Roman" w:cs="Times New Roman"/>
          <w:color w:val="000000"/>
          <w:sz w:val="24"/>
          <w:szCs w:val="24"/>
          <w:lang w:eastAsia="ru-RU"/>
        </w:rPr>
        <w:t xml:space="preserve">СПИХОЛОГИЯ – раздел психологии, изучающий механизмы сваливания с больной головы на </w:t>
      </w:r>
      <w:proofErr w:type="gramStart"/>
      <w:r w:rsidRPr="00AF44D6">
        <w:rPr>
          <w:rFonts w:ascii="Times New Roman" w:eastAsia="Times New Roman" w:hAnsi="Times New Roman" w:cs="Times New Roman"/>
          <w:color w:val="000000"/>
          <w:sz w:val="24"/>
          <w:szCs w:val="24"/>
          <w:lang w:eastAsia="ru-RU"/>
        </w:rPr>
        <w:t>здоровую</w:t>
      </w:r>
      <w:proofErr w:type="gramEnd"/>
      <w:r w:rsidRPr="00AF44D6">
        <w:rPr>
          <w:rFonts w:ascii="Times New Roman" w:eastAsia="Times New Roman" w:hAnsi="Times New Roman" w:cs="Times New Roman"/>
          <w:color w:val="000000"/>
          <w:sz w:val="24"/>
          <w:szCs w:val="24"/>
          <w:lang w:eastAsia="ru-RU"/>
        </w:rPr>
        <w:t xml:space="preserve"> личных и семейных проблем, ответственности, вины, долгов и т.д. </w:t>
      </w:r>
      <w:proofErr w:type="spellStart"/>
      <w:r w:rsidRPr="00AF44D6">
        <w:rPr>
          <w:rFonts w:ascii="Times New Roman" w:eastAsia="Times New Roman" w:hAnsi="Times New Roman" w:cs="Times New Roman"/>
          <w:color w:val="000000"/>
          <w:sz w:val="24"/>
          <w:szCs w:val="24"/>
          <w:lang w:eastAsia="ru-RU"/>
        </w:rPr>
        <w:t>Спихологам</w:t>
      </w:r>
      <w:proofErr w:type="spellEnd"/>
      <w:r w:rsidRPr="00AF44D6">
        <w:rPr>
          <w:rFonts w:ascii="Times New Roman" w:eastAsia="Times New Roman" w:hAnsi="Times New Roman" w:cs="Times New Roman"/>
          <w:color w:val="000000"/>
          <w:sz w:val="24"/>
          <w:szCs w:val="24"/>
          <w:lang w:eastAsia="ru-RU"/>
        </w:rPr>
        <w:t xml:space="preserve">, заботящимся о душевном равновесии, крайне важно обставить дело так, чтобы результат был максимально гармоничным и логичным. И если вы, следуя советам профессионального </w:t>
      </w:r>
      <w:proofErr w:type="spellStart"/>
      <w:r w:rsidRPr="00AF44D6">
        <w:rPr>
          <w:rFonts w:ascii="Times New Roman" w:eastAsia="Times New Roman" w:hAnsi="Times New Roman" w:cs="Times New Roman"/>
          <w:color w:val="000000"/>
          <w:sz w:val="24"/>
          <w:szCs w:val="24"/>
          <w:lang w:eastAsia="ru-RU"/>
        </w:rPr>
        <w:t>спихолога</w:t>
      </w:r>
      <w:proofErr w:type="spellEnd"/>
      <w:r w:rsidRPr="00AF44D6">
        <w:rPr>
          <w:rFonts w:ascii="Times New Roman" w:eastAsia="Times New Roman" w:hAnsi="Times New Roman" w:cs="Times New Roman"/>
          <w:color w:val="000000"/>
          <w:sz w:val="24"/>
          <w:szCs w:val="24"/>
          <w:lang w:eastAsia="ru-RU"/>
        </w:rPr>
        <w:t>, сможете убедить себя и окружающих, что вашу работу просто обязан сделать кто-то другой, можете считать, что специалист честно отработал свои деньги.</w:t>
      </w:r>
    </w:p>
    <w:p w:rsidR="00AF44D6" w:rsidRPr="00AF44D6" w:rsidRDefault="00AF44D6" w:rsidP="00AF44D6">
      <w:pPr>
        <w:shd w:val="clear" w:color="auto" w:fill="FFFFFF"/>
        <w:spacing w:after="0"/>
        <w:jc w:val="both"/>
        <w:rPr>
          <w:rFonts w:ascii="Times New Roman" w:eastAsia="Times New Roman" w:hAnsi="Times New Roman" w:cs="Times New Roman"/>
          <w:color w:val="000000"/>
          <w:sz w:val="24"/>
          <w:szCs w:val="24"/>
          <w:lang w:eastAsia="ru-RU"/>
        </w:rPr>
      </w:pPr>
      <w:r w:rsidRPr="00AF44D6">
        <w:rPr>
          <w:rFonts w:ascii="Times New Roman" w:eastAsia="Times New Roman" w:hAnsi="Times New Roman" w:cs="Times New Roman"/>
          <w:color w:val="000000"/>
          <w:sz w:val="24"/>
          <w:szCs w:val="24"/>
          <w:lang w:eastAsia="ru-RU"/>
        </w:rPr>
        <w:t xml:space="preserve">ГЕЙМЕРОВЫ ПАЗУХИ – специальные объемистые карманы для всякого рода сникерсов, шоколадок, баночек </w:t>
      </w:r>
      <w:proofErr w:type="spellStart"/>
      <w:r w:rsidRPr="00AF44D6">
        <w:rPr>
          <w:rFonts w:ascii="Times New Roman" w:eastAsia="Times New Roman" w:hAnsi="Times New Roman" w:cs="Times New Roman"/>
          <w:color w:val="000000"/>
          <w:sz w:val="24"/>
          <w:szCs w:val="24"/>
          <w:lang w:eastAsia="ru-RU"/>
        </w:rPr>
        <w:t>энерготоника</w:t>
      </w:r>
      <w:proofErr w:type="spellEnd"/>
      <w:r w:rsidRPr="00AF44D6">
        <w:rPr>
          <w:rFonts w:ascii="Times New Roman" w:eastAsia="Times New Roman" w:hAnsi="Times New Roman" w:cs="Times New Roman"/>
          <w:color w:val="000000"/>
          <w:sz w:val="24"/>
          <w:szCs w:val="24"/>
          <w:lang w:eastAsia="ru-RU"/>
        </w:rPr>
        <w:t xml:space="preserve"> и прочего богатого калориями «перекуса». Нашиваются, как правило, на куртку или рубашку, в которой геймер начинает долгую многочасовую игру, не позволяющую ему отвлечься даже на минуту.</w:t>
      </w:r>
    </w:p>
    <w:p w:rsidR="00AF44D6" w:rsidRPr="00AF44D6" w:rsidRDefault="00AF44D6" w:rsidP="00AF44D6">
      <w:pPr>
        <w:shd w:val="clear" w:color="auto" w:fill="FFFFFF"/>
        <w:spacing w:after="0"/>
        <w:jc w:val="both"/>
        <w:rPr>
          <w:rFonts w:ascii="Times New Roman" w:eastAsia="Times New Roman" w:hAnsi="Times New Roman" w:cs="Times New Roman"/>
          <w:color w:val="000000"/>
          <w:sz w:val="24"/>
          <w:szCs w:val="24"/>
          <w:lang w:eastAsia="ru-RU"/>
        </w:rPr>
      </w:pPr>
      <w:r w:rsidRPr="00AF44D6">
        <w:rPr>
          <w:rFonts w:ascii="Times New Roman" w:eastAsia="Times New Roman" w:hAnsi="Times New Roman" w:cs="Times New Roman"/>
          <w:color w:val="000000"/>
          <w:sz w:val="24"/>
          <w:szCs w:val="24"/>
          <w:lang w:eastAsia="ru-RU"/>
        </w:rPr>
        <w:t xml:space="preserve">ДИПЛОХОД – передвижное средство на </w:t>
      </w:r>
      <w:proofErr w:type="spellStart"/>
      <w:r w:rsidRPr="00AF44D6">
        <w:rPr>
          <w:rFonts w:ascii="Times New Roman" w:eastAsia="Times New Roman" w:hAnsi="Times New Roman" w:cs="Times New Roman"/>
          <w:color w:val="000000"/>
          <w:sz w:val="24"/>
          <w:szCs w:val="24"/>
          <w:lang w:eastAsia="ru-RU"/>
        </w:rPr>
        <w:t>диплодоковой</w:t>
      </w:r>
      <w:proofErr w:type="spellEnd"/>
      <w:r w:rsidRPr="00AF44D6">
        <w:rPr>
          <w:rFonts w:ascii="Times New Roman" w:eastAsia="Times New Roman" w:hAnsi="Times New Roman" w:cs="Times New Roman"/>
          <w:color w:val="000000"/>
          <w:sz w:val="24"/>
          <w:szCs w:val="24"/>
          <w:lang w:eastAsia="ru-RU"/>
        </w:rPr>
        <w:t xml:space="preserve"> тяге. Известно с незапамятных времен, когда древние ящеры еще мирно уживались с человеком и даже использовались им в качестве домашнего скота.</w:t>
      </w:r>
    </w:p>
    <w:p w:rsidR="00AF44D6" w:rsidRPr="00AF44D6" w:rsidRDefault="00AF44D6" w:rsidP="00AF44D6">
      <w:pPr>
        <w:shd w:val="clear" w:color="auto" w:fill="FFFFFF"/>
        <w:spacing w:after="0"/>
        <w:jc w:val="both"/>
        <w:rPr>
          <w:rFonts w:ascii="Times New Roman" w:eastAsia="Times New Roman" w:hAnsi="Times New Roman" w:cs="Times New Roman"/>
          <w:color w:val="000000"/>
          <w:sz w:val="24"/>
          <w:szCs w:val="24"/>
          <w:lang w:eastAsia="ru-RU"/>
        </w:rPr>
      </w:pPr>
      <w:r w:rsidRPr="00AF44D6">
        <w:rPr>
          <w:rFonts w:ascii="Times New Roman" w:eastAsia="Times New Roman" w:hAnsi="Times New Roman" w:cs="Times New Roman"/>
          <w:color w:val="000000"/>
          <w:sz w:val="24"/>
          <w:szCs w:val="24"/>
          <w:lang w:eastAsia="ru-RU"/>
        </w:rPr>
        <w:t>Заставить эту на редкость тупую громадину двигаться в нужном направлении или остановиться было крайне сложно, поэтому древние люди просто строили огромные дома на колесах, привязывали их к диплодоку и отдавались на волю животного, ведя, по сути, кочевой образ жизни.</w:t>
      </w:r>
    </w:p>
    <w:p w:rsidR="00AF44D6" w:rsidRPr="00AF44D6" w:rsidRDefault="00AF44D6" w:rsidP="00AF44D6">
      <w:pPr>
        <w:shd w:val="clear" w:color="auto" w:fill="FFFFFF"/>
        <w:spacing w:after="0"/>
        <w:jc w:val="both"/>
        <w:rPr>
          <w:rFonts w:ascii="Times New Roman" w:eastAsia="Times New Roman" w:hAnsi="Times New Roman" w:cs="Times New Roman"/>
          <w:color w:val="000000"/>
          <w:sz w:val="24"/>
          <w:szCs w:val="24"/>
          <w:lang w:eastAsia="ru-RU"/>
        </w:rPr>
      </w:pPr>
      <w:r w:rsidRPr="00AF44D6">
        <w:rPr>
          <w:rFonts w:ascii="Times New Roman" w:eastAsia="Times New Roman" w:hAnsi="Times New Roman" w:cs="Times New Roman"/>
          <w:i/>
          <w:iCs/>
          <w:color w:val="000000"/>
          <w:sz w:val="24"/>
          <w:szCs w:val="24"/>
          <w:lang w:eastAsia="ru-RU"/>
        </w:rPr>
        <w:t>Для справки</w:t>
      </w:r>
      <w:r w:rsidRPr="00AF44D6">
        <w:rPr>
          <w:rFonts w:ascii="Times New Roman" w:eastAsia="Times New Roman" w:hAnsi="Times New Roman" w:cs="Times New Roman"/>
          <w:color w:val="000000"/>
          <w:sz w:val="24"/>
          <w:szCs w:val="24"/>
          <w:lang w:eastAsia="ru-RU"/>
        </w:rPr>
        <w:t xml:space="preserve">: </w:t>
      </w:r>
      <w:proofErr w:type="gramStart"/>
      <w:r w:rsidRPr="00AF44D6">
        <w:rPr>
          <w:rFonts w:ascii="Times New Roman" w:eastAsia="Times New Roman" w:hAnsi="Times New Roman" w:cs="Times New Roman"/>
          <w:color w:val="000000"/>
          <w:sz w:val="24"/>
          <w:szCs w:val="24"/>
          <w:lang w:eastAsia="ru-RU"/>
        </w:rPr>
        <w:t>фантастический</w:t>
      </w:r>
      <w:proofErr w:type="gramEnd"/>
      <w:r w:rsidRPr="00AF44D6">
        <w:rPr>
          <w:rFonts w:ascii="Times New Roman" w:eastAsia="Times New Roman" w:hAnsi="Times New Roman" w:cs="Times New Roman"/>
          <w:color w:val="000000"/>
          <w:sz w:val="24"/>
          <w:szCs w:val="24"/>
          <w:lang w:eastAsia="ru-RU"/>
        </w:rPr>
        <w:t xml:space="preserve"> </w:t>
      </w:r>
      <w:proofErr w:type="spellStart"/>
      <w:r w:rsidRPr="00AF44D6">
        <w:rPr>
          <w:rFonts w:ascii="Times New Roman" w:eastAsia="Times New Roman" w:hAnsi="Times New Roman" w:cs="Times New Roman"/>
          <w:color w:val="000000"/>
          <w:sz w:val="24"/>
          <w:szCs w:val="24"/>
          <w:lang w:eastAsia="ru-RU"/>
        </w:rPr>
        <w:t>курдль</w:t>
      </w:r>
      <w:proofErr w:type="spellEnd"/>
      <w:r w:rsidRPr="00AF44D6">
        <w:rPr>
          <w:rFonts w:ascii="Times New Roman" w:eastAsia="Times New Roman" w:hAnsi="Times New Roman" w:cs="Times New Roman"/>
          <w:color w:val="000000"/>
          <w:sz w:val="24"/>
          <w:szCs w:val="24"/>
          <w:lang w:eastAsia="ru-RU"/>
        </w:rPr>
        <w:t xml:space="preserve">, описанный </w:t>
      </w:r>
      <w:proofErr w:type="spellStart"/>
      <w:r w:rsidRPr="00AF44D6">
        <w:rPr>
          <w:rFonts w:ascii="Times New Roman" w:eastAsia="Times New Roman" w:hAnsi="Times New Roman" w:cs="Times New Roman"/>
          <w:color w:val="000000"/>
          <w:sz w:val="24"/>
          <w:szCs w:val="24"/>
          <w:lang w:eastAsia="ru-RU"/>
        </w:rPr>
        <w:t>Ийоном</w:t>
      </w:r>
      <w:proofErr w:type="spellEnd"/>
      <w:r w:rsidRPr="00AF44D6">
        <w:rPr>
          <w:rFonts w:ascii="Times New Roman" w:eastAsia="Times New Roman" w:hAnsi="Times New Roman" w:cs="Times New Roman"/>
          <w:color w:val="000000"/>
          <w:sz w:val="24"/>
          <w:szCs w:val="24"/>
          <w:lang w:eastAsia="ru-RU"/>
        </w:rPr>
        <w:t xml:space="preserve"> Тихим, является прообразом </w:t>
      </w:r>
      <w:proofErr w:type="spellStart"/>
      <w:r w:rsidRPr="00AF44D6">
        <w:rPr>
          <w:rFonts w:ascii="Times New Roman" w:eastAsia="Times New Roman" w:hAnsi="Times New Roman" w:cs="Times New Roman"/>
          <w:color w:val="000000"/>
          <w:sz w:val="24"/>
          <w:szCs w:val="24"/>
          <w:lang w:eastAsia="ru-RU"/>
        </w:rPr>
        <w:t>диплохода</w:t>
      </w:r>
      <w:proofErr w:type="spellEnd"/>
      <w:r w:rsidRPr="00AF44D6">
        <w:rPr>
          <w:rFonts w:ascii="Times New Roman" w:eastAsia="Times New Roman" w:hAnsi="Times New Roman" w:cs="Times New Roman"/>
          <w:color w:val="000000"/>
          <w:sz w:val="24"/>
          <w:szCs w:val="24"/>
          <w:lang w:eastAsia="ru-RU"/>
        </w:rPr>
        <w:t xml:space="preserve">. (Читай роман </w:t>
      </w:r>
      <w:proofErr w:type="spellStart"/>
      <w:r w:rsidRPr="00AF44D6">
        <w:rPr>
          <w:rFonts w:ascii="Times New Roman" w:eastAsia="Times New Roman" w:hAnsi="Times New Roman" w:cs="Times New Roman"/>
          <w:color w:val="000000"/>
          <w:sz w:val="24"/>
          <w:szCs w:val="24"/>
          <w:lang w:eastAsia="ru-RU"/>
        </w:rPr>
        <w:t>С.Лема</w:t>
      </w:r>
      <w:proofErr w:type="spellEnd"/>
      <w:r w:rsidRPr="00AF44D6">
        <w:rPr>
          <w:rFonts w:ascii="Times New Roman" w:eastAsia="Times New Roman" w:hAnsi="Times New Roman" w:cs="Times New Roman"/>
          <w:color w:val="000000"/>
          <w:sz w:val="24"/>
          <w:szCs w:val="24"/>
          <w:lang w:eastAsia="ru-RU"/>
        </w:rPr>
        <w:t xml:space="preserve"> «Осмотр на месте»).</w:t>
      </w:r>
    </w:p>
    <w:p w:rsidR="00AF44D6" w:rsidRPr="00AF44D6" w:rsidRDefault="00AF44D6" w:rsidP="00AF44D6">
      <w:pPr>
        <w:pStyle w:val="a3"/>
        <w:shd w:val="clear" w:color="auto" w:fill="FFFFFF"/>
        <w:spacing w:before="0" w:beforeAutospacing="0" w:after="0" w:afterAutospacing="0" w:line="276" w:lineRule="auto"/>
        <w:jc w:val="both"/>
        <w:rPr>
          <w:color w:val="000000"/>
        </w:rPr>
      </w:pPr>
      <w:r w:rsidRPr="00AF44D6">
        <w:rPr>
          <w:color w:val="000000"/>
        </w:rPr>
        <w:lastRenderedPageBreak/>
        <w:t>АВОКАДКА – деревянная емкость, которая испокон веков служила жителям Руси в качестве посуды для приготовления традиционного национального блюда – маринованного авокадо. Впоследствии этот овощ перестали выращивать в наших широтах из-за изменения климата после Ледникового периода. Однако название тары сохранилось и дошло до наших дней в слегка измененном варианте.</w:t>
      </w:r>
    </w:p>
    <w:p w:rsidR="00AF44D6" w:rsidRPr="00AF44D6" w:rsidRDefault="00AF44D6" w:rsidP="00AF44D6">
      <w:pPr>
        <w:pStyle w:val="a3"/>
        <w:shd w:val="clear" w:color="auto" w:fill="FFFFFF"/>
        <w:spacing w:before="0" w:beforeAutospacing="0" w:after="0" w:afterAutospacing="0" w:line="276" w:lineRule="auto"/>
        <w:jc w:val="both"/>
        <w:rPr>
          <w:color w:val="000000"/>
        </w:rPr>
      </w:pPr>
      <w:r w:rsidRPr="00AF44D6">
        <w:rPr>
          <w:color w:val="000000"/>
        </w:rPr>
        <w:t>СМЕХАНИКА – «мышечная механика», наука, изучающая слаженность взаимодействия мышц тела, участвующих в смехе. Благодаря ей мы знаем, что не только смех, но и просто улыбка может быть бесконечно разнообразной – все зависит от того, какие мускульные группы задействованы в конкретный момент.</w:t>
      </w:r>
    </w:p>
    <w:p w:rsidR="00AF44D6" w:rsidRPr="00AF44D6" w:rsidRDefault="00AF44D6" w:rsidP="00AF44D6">
      <w:pPr>
        <w:pStyle w:val="a3"/>
        <w:shd w:val="clear" w:color="auto" w:fill="FFFFFF"/>
        <w:spacing w:before="0" w:beforeAutospacing="0" w:after="0" w:afterAutospacing="0" w:line="276" w:lineRule="auto"/>
        <w:jc w:val="both"/>
        <w:rPr>
          <w:color w:val="000000"/>
        </w:rPr>
      </w:pPr>
      <w:r w:rsidRPr="00AF44D6">
        <w:rPr>
          <w:color w:val="000000"/>
        </w:rPr>
        <w:t xml:space="preserve">ДОКТОР ЭБОЛИТ – знаменитый врач-вирусолог, который многие годы специализируется на поисках способов лечения болезни </w:t>
      </w:r>
      <w:proofErr w:type="spellStart"/>
      <w:r w:rsidRPr="00AF44D6">
        <w:rPr>
          <w:color w:val="000000"/>
        </w:rPr>
        <w:t>Эбола</w:t>
      </w:r>
      <w:proofErr w:type="spellEnd"/>
      <w:r w:rsidRPr="00AF44D6">
        <w:rPr>
          <w:color w:val="000000"/>
        </w:rPr>
        <w:t>.</w:t>
      </w:r>
    </w:p>
    <w:p w:rsidR="00AF44D6" w:rsidRPr="00AF44D6" w:rsidRDefault="00AF44D6" w:rsidP="00AF44D6">
      <w:pPr>
        <w:pStyle w:val="a3"/>
        <w:shd w:val="clear" w:color="auto" w:fill="FFFFFF"/>
        <w:spacing w:before="0" w:beforeAutospacing="0" w:after="0" w:afterAutospacing="0" w:line="276" w:lineRule="auto"/>
        <w:jc w:val="both"/>
        <w:rPr>
          <w:color w:val="000000"/>
        </w:rPr>
      </w:pPr>
      <w:r w:rsidRPr="00AF44D6">
        <w:rPr>
          <w:color w:val="000000"/>
        </w:rPr>
        <w:t xml:space="preserve">СПОНСОРНЯК – физическое или юридическое лицо, желающее участвовать в какой-либо акции на правах спонсора, выделив при этом мизерную сумму. Грубо говоря – любители халявы, которым очень важно показать себя </w:t>
      </w:r>
      <w:proofErr w:type="gramStart"/>
      <w:r w:rsidRPr="00AF44D6">
        <w:rPr>
          <w:color w:val="000000"/>
        </w:rPr>
        <w:t>щедрыми</w:t>
      </w:r>
      <w:proofErr w:type="gramEnd"/>
      <w:r w:rsidRPr="00AF44D6">
        <w:rPr>
          <w:color w:val="000000"/>
        </w:rPr>
        <w:t xml:space="preserve"> и великодушными как можно большему количеству людей, потратив жалкие гроши.</w:t>
      </w:r>
    </w:p>
    <w:p w:rsidR="00AF44D6" w:rsidRPr="00AF44D6" w:rsidRDefault="00AF44D6" w:rsidP="00AF44D6">
      <w:pPr>
        <w:pStyle w:val="a3"/>
        <w:shd w:val="clear" w:color="auto" w:fill="FFFFFF"/>
        <w:spacing w:before="0" w:beforeAutospacing="0" w:after="0" w:afterAutospacing="0" w:line="276" w:lineRule="auto"/>
        <w:jc w:val="both"/>
        <w:rPr>
          <w:color w:val="000000"/>
        </w:rPr>
      </w:pPr>
      <w:r w:rsidRPr="00AF44D6">
        <w:rPr>
          <w:color w:val="000000"/>
        </w:rPr>
        <w:t>СНОТВАРНОЕ – лекарственный препарат, помогающий заснуть и увидеть тяжелый кошмар, в котором обязательно будут присутствовать всяческие твари и жуткие создания. Неотъемлемый элемент жизни творческих натур, алкоголиков и шизофреников.</w:t>
      </w:r>
    </w:p>
    <w:p w:rsidR="00AF44D6" w:rsidRPr="00AF44D6" w:rsidRDefault="00AF44D6" w:rsidP="00AF44D6">
      <w:pPr>
        <w:pStyle w:val="a3"/>
        <w:shd w:val="clear" w:color="auto" w:fill="FFFFFF"/>
        <w:spacing w:before="0" w:beforeAutospacing="0" w:after="0" w:afterAutospacing="0" w:line="276" w:lineRule="auto"/>
        <w:jc w:val="both"/>
        <w:rPr>
          <w:color w:val="000000"/>
        </w:rPr>
      </w:pPr>
      <w:r w:rsidRPr="00AF44D6">
        <w:rPr>
          <w:color w:val="000000"/>
        </w:rPr>
        <w:t xml:space="preserve">Известно, что такие великие художники, как Дали, Босх и </w:t>
      </w:r>
      <w:proofErr w:type="spellStart"/>
      <w:r w:rsidRPr="00AF44D6">
        <w:rPr>
          <w:color w:val="000000"/>
        </w:rPr>
        <w:t>Валеджо</w:t>
      </w:r>
      <w:proofErr w:type="spellEnd"/>
      <w:r w:rsidRPr="00AF44D6">
        <w:rPr>
          <w:color w:val="000000"/>
        </w:rPr>
        <w:t xml:space="preserve">, черпали вдохновения в сновидениях именно благодаря </w:t>
      </w:r>
      <w:proofErr w:type="spellStart"/>
      <w:r w:rsidRPr="00AF44D6">
        <w:rPr>
          <w:color w:val="000000"/>
        </w:rPr>
        <w:t>снотварным</w:t>
      </w:r>
      <w:proofErr w:type="spellEnd"/>
      <w:r w:rsidRPr="00AF44D6">
        <w:rPr>
          <w:color w:val="000000"/>
        </w:rPr>
        <w:t xml:space="preserve"> препаратам.</w:t>
      </w:r>
    </w:p>
    <w:p w:rsidR="00AF44D6" w:rsidRPr="00AF44D6" w:rsidRDefault="00AF44D6" w:rsidP="00AF44D6">
      <w:pPr>
        <w:pStyle w:val="a3"/>
        <w:shd w:val="clear" w:color="auto" w:fill="FFFFFF"/>
        <w:spacing w:before="0" w:beforeAutospacing="0" w:after="0" w:afterAutospacing="0" w:line="276" w:lineRule="auto"/>
        <w:jc w:val="both"/>
        <w:rPr>
          <w:color w:val="000000"/>
        </w:rPr>
      </w:pPr>
      <w:r w:rsidRPr="00AF44D6">
        <w:rPr>
          <w:color w:val="000000"/>
        </w:rPr>
        <w:t>НЕРВНИЧИЙ – то же, что и невропатолог, народная производная от названия всеми уважаемой и очень хорошо оплачиваемой во всем мире профессии. Термин образован на манер слов «городничий», «возничий» и так далее.</w:t>
      </w:r>
    </w:p>
    <w:p w:rsidR="00AF44D6" w:rsidRPr="00AF44D6" w:rsidRDefault="00AF44D6" w:rsidP="00AF44D6">
      <w:pPr>
        <w:pStyle w:val="a3"/>
        <w:shd w:val="clear" w:color="auto" w:fill="FFFFFF"/>
        <w:spacing w:before="0" w:beforeAutospacing="0" w:after="0" w:afterAutospacing="0" w:line="276" w:lineRule="auto"/>
        <w:jc w:val="both"/>
        <w:rPr>
          <w:color w:val="000000"/>
        </w:rPr>
      </w:pPr>
      <w:r w:rsidRPr="00AF44D6">
        <w:rPr>
          <w:color w:val="000000"/>
        </w:rPr>
        <w:t xml:space="preserve">Поэтому если кто-либо говорит вам: «Ты не </w:t>
      </w:r>
      <w:proofErr w:type="spellStart"/>
      <w:r w:rsidRPr="00AF44D6">
        <w:rPr>
          <w:color w:val="000000"/>
        </w:rPr>
        <w:t>нервничий</w:t>
      </w:r>
      <w:proofErr w:type="spellEnd"/>
      <w:r w:rsidRPr="00AF44D6">
        <w:rPr>
          <w:color w:val="000000"/>
        </w:rPr>
        <w:t>!» – знайте, что вы не оправдали чьих-то надежд и в вас разочарованы.</w:t>
      </w:r>
    </w:p>
    <w:p w:rsidR="00E46C4D" w:rsidRDefault="00E46C4D" w:rsidP="00AF44D6">
      <w:pPr>
        <w:spacing w:after="0"/>
        <w:rPr>
          <w:rFonts w:ascii="Times New Roman" w:hAnsi="Times New Roman" w:cs="Times New Roman"/>
          <w:sz w:val="24"/>
          <w:szCs w:val="24"/>
        </w:rPr>
      </w:pPr>
    </w:p>
    <w:p w:rsidR="00AF44D6" w:rsidRPr="00AF44D6" w:rsidRDefault="00AF44D6" w:rsidP="00AF44D6">
      <w:pPr>
        <w:spacing w:after="0"/>
        <w:rPr>
          <w:rFonts w:ascii="Times New Roman" w:hAnsi="Times New Roman" w:cs="Times New Roman"/>
          <w:sz w:val="24"/>
          <w:szCs w:val="24"/>
        </w:rPr>
      </w:pPr>
      <w:r>
        <w:rPr>
          <w:rFonts w:ascii="Times New Roman" w:hAnsi="Times New Roman" w:cs="Times New Roman"/>
          <w:sz w:val="24"/>
          <w:szCs w:val="24"/>
        </w:rPr>
        <w:t xml:space="preserve">Источник информации: </w:t>
      </w:r>
      <w:r w:rsidRPr="00AF44D6">
        <w:rPr>
          <w:rFonts w:ascii="Times New Roman" w:hAnsi="Times New Roman" w:cs="Times New Roman"/>
          <w:sz w:val="24"/>
          <w:szCs w:val="24"/>
        </w:rPr>
        <w:t>http://bio.1september.ru/view_article.php?ID=200900811</w:t>
      </w:r>
    </w:p>
    <w:sectPr w:rsidR="00AF44D6" w:rsidRPr="00AF44D6" w:rsidSect="00AF44D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4D6"/>
    <w:rsid w:val="00016A48"/>
    <w:rsid w:val="00027157"/>
    <w:rsid w:val="00034F7E"/>
    <w:rsid w:val="00035BBD"/>
    <w:rsid w:val="000465E9"/>
    <w:rsid w:val="00073C63"/>
    <w:rsid w:val="0007406F"/>
    <w:rsid w:val="000A144F"/>
    <w:rsid w:val="000A7897"/>
    <w:rsid w:val="000D3E21"/>
    <w:rsid w:val="000E1F79"/>
    <w:rsid w:val="000F047F"/>
    <w:rsid w:val="000F12F6"/>
    <w:rsid w:val="00115B95"/>
    <w:rsid w:val="00143157"/>
    <w:rsid w:val="00144116"/>
    <w:rsid w:val="001B24A2"/>
    <w:rsid w:val="001C6FDF"/>
    <w:rsid w:val="001E1ECB"/>
    <w:rsid w:val="00202830"/>
    <w:rsid w:val="00224F9D"/>
    <w:rsid w:val="002319A9"/>
    <w:rsid w:val="0023342A"/>
    <w:rsid w:val="00252142"/>
    <w:rsid w:val="00283A00"/>
    <w:rsid w:val="00293AC5"/>
    <w:rsid w:val="002E4868"/>
    <w:rsid w:val="00300E9D"/>
    <w:rsid w:val="00307E1D"/>
    <w:rsid w:val="00310FD7"/>
    <w:rsid w:val="003B4F2A"/>
    <w:rsid w:val="003D2D81"/>
    <w:rsid w:val="003D4C62"/>
    <w:rsid w:val="003D620C"/>
    <w:rsid w:val="003F454C"/>
    <w:rsid w:val="00414307"/>
    <w:rsid w:val="004208A9"/>
    <w:rsid w:val="00422E39"/>
    <w:rsid w:val="00452C7B"/>
    <w:rsid w:val="004737A9"/>
    <w:rsid w:val="0048375A"/>
    <w:rsid w:val="00492003"/>
    <w:rsid w:val="0049755E"/>
    <w:rsid w:val="004B2101"/>
    <w:rsid w:val="004E63E3"/>
    <w:rsid w:val="0050674A"/>
    <w:rsid w:val="005115CC"/>
    <w:rsid w:val="00517510"/>
    <w:rsid w:val="00520D1F"/>
    <w:rsid w:val="0053070F"/>
    <w:rsid w:val="005329DC"/>
    <w:rsid w:val="00545428"/>
    <w:rsid w:val="005612E4"/>
    <w:rsid w:val="00583296"/>
    <w:rsid w:val="0059024F"/>
    <w:rsid w:val="00592F4C"/>
    <w:rsid w:val="00594925"/>
    <w:rsid w:val="005A29DE"/>
    <w:rsid w:val="005A4319"/>
    <w:rsid w:val="005B0C6D"/>
    <w:rsid w:val="005C0D56"/>
    <w:rsid w:val="005E1AAD"/>
    <w:rsid w:val="00624C61"/>
    <w:rsid w:val="00665E5D"/>
    <w:rsid w:val="006678D1"/>
    <w:rsid w:val="00671FFF"/>
    <w:rsid w:val="006753E9"/>
    <w:rsid w:val="00692159"/>
    <w:rsid w:val="006A2FD5"/>
    <w:rsid w:val="006B67F8"/>
    <w:rsid w:val="006B79D9"/>
    <w:rsid w:val="006D2177"/>
    <w:rsid w:val="006D7F90"/>
    <w:rsid w:val="006E1D58"/>
    <w:rsid w:val="006F359C"/>
    <w:rsid w:val="00724436"/>
    <w:rsid w:val="007314D0"/>
    <w:rsid w:val="00736D2A"/>
    <w:rsid w:val="0074156F"/>
    <w:rsid w:val="007477D0"/>
    <w:rsid w:val="007640E4"/>
    <w:rsid w:val="00774347"/>
    <w:rsid w:val="007A25CE"/>
    <w:rsid w:val="007E0C3C"/>
    <w:rsid w:val="008042A9"/>
    <w:rsid w:val="008271F2"/>
    <w:rsid w:val="008450A0"/>
    <w:rsid w:val="008621B4"/>
    <w:rsid w:val="00895D1D"/>
    <w:rsid w:val="008A292F"/>
    <w:rsid w:val="008C0990"/>
    <w:rsid w:val="008F2C0A"/>
    <w:rsid w:val="00910241"/>
    <w:rsid w:val="00916211"/>
    <w:rsid w:val="009178E6"/>
    <w:rsid w:val="009441D1"/>
    <w:rsid w:val="00944A70"/>
    <w:rsid w:val="009545EB"/>
    <w:rsid w:val="00963185"/>
    <w:rsid w:val="009975FB"/>
    <w:rsid w:val="009D46AF"/>
    <w:rsid w:val="009D6D54"/>
    <w:rsid w:val="009E27E5"/>
    <w:rsid w:val="00A078AB"/>
    <w:rsid w:val="00A112EA"/>
    <w:rsid w:val="00A12075"/>
    <w:rsid w:val="00A13833"/>
    <w:rsid w:val="00A2575B"/>
    <w:rsid w:val="00A35F61"/>
    <w:rsid w:val="00A36C0C"/>
    <w:rsid w:val="00A75777"/>
    <w:rsid w:val="00AA03A2"/>
    <w:rsid w:val="00AA3E37"/>
    <w:rsid w:val="00AA4FEF"/>
    <w:rsid w:val="00AD5C79"/>
    <w:rsid w:val="00AF0F08"/>
    <w:rsid w:val="00AF44D6"/>
    <w:rsid w:val="00B03D87"/>
    <w:rsid w:val="00B15853"/>
    <w:rsid w:val="00B1760C"/>
    <w:rsid w:val="00B259C9"/>
    <w:rsid w:val="00B458D2"/>
    <w:rsid w:val="00B72B9D"/>
    <w:rsid w:val="00B837EE"/>
    <w:rsid w:val="00BD6AFF"/>
    <w:rsid w:val="00BF2FF4"/>
    <w:rsid w:val="00C40812"/>
    <w:rsid w:val="00C422BA"/>
    <w:rsid w:val="00C44C3E"/>
    <w:rsid w:val="00C539F8"/>
    <w:rsid w:val="00C53C92"/>
    <w:rsid w:val="00C612D7"/>
    <w:rsid w:val="00C626CA"/>
    <w:rsid w:val="00C8609E"/>
    <w:rsid w:val="00C91CC6"/>
    <w:rsid w:val="00C92760"/>
    <w:rsid w:val="00CA004C"/>
    <w:rsid w:val="00CA703B"/>
    <w:rsid w:val="00CB45E7"/>
    <w:rsid w:val="00D17BF3"/>
    <w:rsid w:val="00D27EAE"/>
    <w:rsid w:val="00D46749"/>
    <w:rsid w:val="00D5369B"/>
    <w:rsid w:val="00D5536F"/>
    <w:rsid w:val="00D62650"/>
    <w:rsid w:val="00DA2AEE"/>
    <w:rsid w:val="00DB2D51"/>
    <w:rsid w:val="00DD178D"/>
    <w:rsid w:val="00DE2A5A"/>
    <w:rsid w:val="00DE5354"/>
    <w:rsid w:val="00E01620"/>
    <w:rsid w:val="00E46C4D"/>
    <w:rsid w:val="00E506E5"/>
    <w:rsid w:val="00E543D8"/>
    <w:rsid w:val="00E6694D"/>
    <w:rsid w:val="00EE07F7"/>
    <w:rsid w:val="00F12D4C"/>
    <w:rsid w:val="00F2171D"/>
    <w:rsid w:val="00F867D2"/>
    <w:rsid w:val="00F93E2D"/>
    <w:rsid w:val="00F955D7"/>
    <w:rsid w:val="00FB1058"/>
    <w:rsid w:val="00FB25B6"/>
    <w:rsid w:val="00FB5656"/>
    <w:rsid w:val="00FD42A1"/>
    <w:rsid w:val="00FE44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F44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F44D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F44D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44D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F44D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F44D6"/>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AF44D6"/>
  </w:style>
  <w:style w:type="character" w:customStyle="1" w:styleId="f">
    <w:name w:val="f"/>
    <w:basedOn w:val="a0"/>
    <w:rsid w:val="00AF44D6"/>
  </w:style>
  <w:style w:type="paragraph" w:styleId="a3">
    <w:name w:val="Normal (Web)"/>
    <w:basedOn w:val="a"/>
    <w:uiPriority w:val="99"/>
    <w:semiHidden/>
    <w:unhideWhenUsed/>
    <w:rsid w:val="00AF44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F44D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F44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F44D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F44D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44D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F44D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F44D6"/>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AF44D6"/>
  </w:style>
  <w:style w:type="character" w:customStyle="1" w:styleId="f">
    <w:name w:val="f"/>
    <w:basedOn w:val="a0"/>
    <w:rsid w:val="00AF44D6"/>
  </w:style>
  <w:style w:type="paragraph" w:styleId="a3">
    <w:name w:val="Normal (Web)"/>
    <w:basedOn w:val="a"/>
    <w:uiPriority w:val="99"/>
    <w:semiHidden/>
    <w:unhideWhenUsed/>
    <w:rsid w:val="00AF44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F44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00727">
      <w:bodyDiv w:val="1"/>
      <w:marLeft w:val="0"/>
      <w:marRight w:val="0"/>
      <w:marTop w:val="0"/>
      <w:marBottom w:val="0"/>
      <w:divBdr>
        <w:top w:val="none" w:sz="0" w:space="0" w:color="auto"/>
        <w:left w:val="none" w:sz="0" w:space="0" w:color="auto"/>
        <w:bottom w:val="none" w:sz="0" w:space="0" w:color="auto"/>
        <w:right w:val="none" w:sz="0" w:space="0" w:color="auto"/>
      </w:divBdr>
    </w:div>
    <w:div w:id="21805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806</Words>
  <Characters>4596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Дима</dc:creator>
  <cp:lastModifiedBy>Дима</cp:lastModifiedBy>
  <cp:revision>1</cp:revision>
  <dcterms:created xsi:type="dcterms:W3CDTF">2016-05-21T16:29:00Z</dcterms:created>
  <dcterms:modified xsi:type="dcterms:W3CDTF">2016-05-21T16:33:00Z</dcterms:modified>
</cp:coreProperties>
</file>